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72" w:rsidRPr="00F70822" w:rsidRDefault="00227964" w:rsidP="003F7C72">
      <w:pPr>
        <w:jc w:val="center"/>
        <w:rPr>
          <w:rFonts w:ascii="Rockwell Extra Bold" w:hAnsi="Rockwell Extra Bold"/>
          <w:b/>
          <w:sz w:val="32"/>
          <w:szCs w:val="32"/>
        </w:rPr>
      </w:pPr>
      <w:r>
        <w:rPr>
          <w:rFonts w:ascii="Rockwell Extra Bold" w:hAnsi="Rockwell Extra Bold"/>
          <w:b/>
          <w:sz w:val="32"/>
          <w:szCs w:val="32"/>
        </w:rPr>
        <w:t>AUSTRALIA CLÁSICA</w:t>
      </w:r>
      <w:r w:rsidR="003F7C72">
        <w:rPr>
          <w:rFonts w:ascii="Rockwell Extra Bold" w:hAnsi="Rockwell Extra Bold"/>
          <w:b/>
          <w:sz w:val="32"/>
          <w:szCs w:val="32"/>
        </w:rPr>
        <w:t xml:space="preserve"> </w:t>
      </w:r>
    </w:p>
    <w:p w:rsidR="003F7C72" w:rsidRPr="00C31309" w:rsidRDefault="003F7C72" w:rsidP="003F7C72">
      <w:pPr>
        <w:rPr>
          <w:rFonts w:ascii="Arial Narrow" w:hAnsi="Arial Narrow"/>
        </w:rPr>
      </w:pPr>
    </w:p>
    <w:p w:rsidR="003F7C72" w:rsidRPr="0063300D" w:rsidRDefault="003F7C72" w:rsidP="003F7C72">
      <w:pPr>
        <w:rPr>
          <w:rFonts w:ascii="Arial Narrow" w:hAnsi="Arial Narrow"/>
          <w:lang w:val="es-CO"/>
        </w:rPr>
      </w:pPr>
      <w:r w:rsidRPr="0063300D">
        <w:rPr>
          <w:rFonts w:ascii="Arial Narrow" w:hAnsi="Arial Narrow"/>
          <w:lang w:val="es-CO"/>
        </w:rPr>
        <w:t xml:space="preserve">Visitando: </w:t>
      </w:r>
      <w:r w:rsidR="00227964">
        <w:rPr>
          <w:rFonts w:ascii="Arial Narrow" w:hAnsi="Arial Narrow"/>
          <w:lang w:val="es-CO"/>
        </w:rPr>
        <w:t>Sidney</w:t>
      </w:r>
      <w:r w:rsidR="00B70751">
        <w:rPr>
          <w:rFonts w:ascii="Arial Narrow" w:hAnsi="Arial Narrow"/>
          <w:lang w:val="es-CO"/>
        </w:rPr>
        <w:t xml:space="preserve">, </w:t>
      </w:r>
      <w:r w:rsidR="00227964">
        <w:rPr>
          <w:rFonts w:ascii="Arial Narrow" w:hAnsi="Arial Narrow"/>
          <w:lang w:val="es-CO"/>
        </w:rPr>
        <w:t>Cairns</w:t>
      </w:r>
      <w:r w:rsidR="00B70751">
        <w:rPr>
          <w:rFonts w:ascii="Arial Narrow" w:hAnsi="Arial Narrow"/>
          <w:lang w:val="es-CO"/>
        </w:rPr>
        <w:t xml:space="preserve">, </w:t>
      </w:r>
      <w:r w:rsidR="00227964">
        <w:rPr>
          <w:rFonts w:ascii="Arial Narrow" w:hAnsi="Arial Narrow"/>
          <w:lang w:val="es-CO"/>
        </w:rPr>
        <w:t>Arrecife de Coral</w:t>
      </w:r>
      <w:r w:rsidR="00B70751">
        <w:rPr>
          <w:rFonts w:ascii="Arial Narrow" w:hAnsi="Arial Narrow"/>
          <w:lang w:val="es-CO"/>
        </w:rPr>
        <w:t xml:space="preserve">, </w:t>
      </w:r>
      <w:r w:rsidR="00227964">
        <w:rPr>
          <w:rFonts w:ascii="Arial Narrow" w:hAnsi="Arial Narrow"/>
          <w:lang w:val="es-CO"/>
        </w:rPr>
        <w:t>Bosque Tropical Daintree y Melbourne</w:t>
      </w:r>
      <w:r w:rsidRPr="0063300D">
        <w:rPr>
          <w:rFonts w:ascii="Arial Narrow" w:hAnsi="Arial Narrow"/>
          <w:lang w:val="es-CO"/>
        </w:rPr>
        <w:t xml:space="preserve">. </w:t>
      </w:r>
    </w:p>
    <w:tbl>
      <w:tblPr>
        <w:tblStyle w:val="Tablaconcuadrcula"/>
        <w:tblpPr w:leftFromText="141" w:rightFromText="141" w:vertAnchor="text" w:horzAnchor="page" w:tblpX="7378" w:tblpY="340"/>
        <w:tblW w:w="3572" w:type="dxa"/>
        <w:tblLook w:val="04A0" w:firstRow="1" w:lastRow="0" w:firstColumn="1" w:lastColumn="0" w:noHBand="0" w:noVBand="1"/>
      </w:tblPr>
      <w:tblGrid>
        <w:gridCol w:w="1525"/>
        <w:gridCol w:w="2047"/>
      </w:tblGrid>
      <w:tr w:rsidR="00C531B4" w:rsidRPr="00580C6D" w:rsidTr="00C531B4">
        <w:trPr>
          <w:trHeight w:val="327"/>
        </w:trPr>
        <w:tc>
          <w:tcPr>
            <w:tcW w:w="1525" w:type="dxa"/>
            <w:vAlign w:val="center"/>
          </w:tcPr>
          <w:p w:rsidR="00C531B4" w:rsidRPr="006F27E0" w:rsidRDefault="006F27E0" w:rsidP="00C531B4">
            <w:pPr>
              <w:rPr>
                <w:rFonts w:ascii="Arial Narrow" w:hAnsi="Arial Narrow"/>
                <w:b/>
                <w:sz w:val="18"/>
                <w:szCs w:val="18"/>
              </w:rPr>
            </w:pPr>
            <w:r w:rsidRPr="006F27E0">
              <w:rPr>
                <w:rFonts w:ascii="Arial Narrow" w:hAnsi="Arial Narrow"/>
                <w:b/>
                <w:sz w:val="18"/>
                <w:szCs w:val="18"/>
              </w:rPr>
              <w:t>Hoteles Previstos o Similares</w:t>
            </w:r>
          </w:p>
        </w:tc>
        <w:tc>
          <w:tcPr>
            <w:tcW w:w="2047" w:type="dxa"/>
            <w:vAlign w:val="center"/>
          </w:tcPr>
          <w:p w:rsidR="00C531B4" w:rsidRPr="00941C36" w:rsidRDefault="00C531B4" w:rsidP="00C531B4">
            <w:pPr>
              <w:jc w:val="center"/>
              <w:rPr>
                <w:rFonts w:ascii="Arial Narrow" w:hAnsi="Arial Narrow"/>
                <w:b/>
                <w:sz w:val="18"/>
                <w:szCs w:val="18"/>
                <w:lang w:val="en-US"/>
              </w:rPr>
            </w:pPr>
            <w:r w:rsidRPr="00941C36">
              <w:rPr>
                <w:rFonts w:ascii="Arial Narrow" w:hAnsi="Arial Narrow"/>
                <w:b/>
                <w:sz w:val="18"/>
                <w:szCs w:val="18"/>
                <w:lang w:val="en-US"/>
              </w:rPr>
              <w:t>Primera</w:t>
            </w:r>
          </w:p>
        </w:tc>
      </w:tr>
      <w:tr w:rsidR="00C531B4" w:rsidRPr="00580C6D" w:rsidTr="00C531B4">
        <w:trPr>
          <w:trHeight w:val="327"/>
        </w:trPr>
        <w:tc>
          <w:tcPr>
            <w:tcW w:w="1525" w:type="dxa"/>
            <w:vAlign w:val="center"/>
          </w:tcPr>
          <w:p w:rsidR="00C531B4" w:rsidRPr="00C31309" w:rsidRDefault="00C531B4" w:rsidP="00C531B4">
            <w:pPr>
              <w:rPr>
                <w:rFonts w:ascii="Arial Narrow" w:hAnsi="Arial Narrow"/>
                <w:sz w:val="18"/>
                <w:szCs w:val="18"/>
              </w:rPr>
            </w:pPr>
            <w:r>
              <w:rPr>
                <w:rFonts w:ascii="Arial Narrow" w:hAnsi="Arial Narrow"/>
                <w:sz w:val="18"/>
                <w:szCs w:val="18"/>
              </w:rPr>
              <w:t>Sydney</w:t>
            </w:r>
          </w:p>
        </w:tc>
        <w:tc>
          <w:tcPr>
            <w:tcW w:w="2047" w:type="dxa"/>
            <w:vAlign w:val="center"/>
          </w:tcPr>
          <w:p w:rsidR="00C531B4" w:rsidRDefault="00C531B4" w:rsidP="00C531B4">
            <w:pPr>
              <w:rPr>
                <w:rFonts w:ascii="Arial Narrow" w:hAnsi="Arial Narrow"/>
                <w:sz w:val="18"/>
                <w:szCs w:val="18"/>
                <w:lang w:val="en-US"/>
              </w:rPr>
            </w:pPr>
            <w:r>
              <w:rPr>
                <w:rFonts w:ascii="Arial Narrow" w:hAnsi="Arial Narrow"/>
                <w:sz w:val="18"/>
                <w:szCs w:val="18"/>
                <w:lang w:val="en-US"/>
              </w:rPr>
              <w:t>The Grace</w:t>
            </w:r>
          </w:p>
        </w:tc>
      </w:tr>
      <w:tr w:rsidR="00C531B4" w:rsidRPr="00310A69" w:rsidTr="00C531B4">
        <w:trPr>
          <w:trHeight w:val="327"/>
        </w:trPr>
        <w:tc>
          <w:tcPr>
            <w:tcW w:w="1525" w:type="dxa"/>
            <w:vAlign w:val="center"/>
          </w:tcPr>
          <w:p w:rsidR="00C531B4" w:rsidRPr="00C31309" w:rsidRDefault="00C531B4" w:rsidP="00C531B4">
            <w:pPr>
              <w:rPr>
                <w:rFonts w:ascii="Arial Narrow" w:hAnsi="Arial Narrow"/>
                <w:sz w:val="18"/>
                <w:szCs w:val="18"/>
              </w:rPr>
            </w:pPr>
            <w:r>
              <w:rPr>
                <w:rFonts w:ascii="Arial Narrow" w:hAnsi="Arial Narrow"/>
                <w:sz w:val="18"/>
                <w:szCs w:val="18"/>
              </w:rPr>
              <w:t>Cairns</w:t>
            </w:r>
          </w:p>
        </w:tc>
        <w:tc>
          <w:tcPr>
            <w:tcW w:w="2047" w:type="dxa"/>
            <w:vAlign w:val="center"/>
          </w:tcPr>
          <w:p w:rsidR="00C531B4" w:rsidRDefault="00C531B4" w:rsidP="00C531B4">
            <w:pPr>
              <w:rPr>
                <w:rFonts w:ascii="Arial Narrow" w:hAnsi="Arial Narrow"/>
                <w:sz w:val="18"/>
                <w:szCs w:val="18"/>
                <w:lang w:val="en-US"/>
              </w:rPr>
            </w:pPr>
            <w:r>
              <w:rPr>
                <w:rFonts w:ascii="Arial Narrow" w:hAnsi="Arial Narrow"/>
                <w:sz w:val="18"/>
                <w:szCs w:val="18"/>
                <w:lang w:val="en-US"/>
              </w:rPr>
              <w:t>Novotel Oasis Resort</w:t>
            </w:r>
          </w:p>
        </w:tc>
      </w:tr>
      <w:tr w:rsidR="00C531B4" w:rsidRPr="00310A69" w:rsidTr="00C531B4">
        <w:trPr>
          <w:trHeight w:val="327"/>
        </w:trPr>
        <w:tc>
          <w:tcPr>
            <w:tcW w:w="1525" w:type="dxa"/>
            <w:vAlign w:val="center"/>
          </w:tcPr>
          <w:p w:rsidR="00C531B4" w:rsidRDefault="00C531B4" w:rsidP="00C531B4">
            <w:pPr>
              <w:rPr>
                <w:rFonts w:ascii="Arial Narrow" w:hAnsi="Arial Narrow"/>
                <w:sz w:val="18"/>
                <w:szCs w:val="18"/>
              </w:rPr>
            </w:pPr>
            <w:r>
              <w:rPr>
                <w:rFonts w:ascii="Arial Narrow" w:hAnsi="Arial Narrow"/>
                <w:sz w:val="18"/>
                <w:szCs w:val="18"/>
              </w:rPr>
              <w:t>Melbourne</w:t>
            </w:r>
          </w:p>
        </w:tc>
        <w:tc>
          <w:tcPr>
            <w:tcW w:w="2047" w:type="dxa"/>
            <w:vAlign w:val="center"/>
          </w:tcPr>
          <w:p w:rsidR="00C531B4" w:rsidRDefault="00C531B4" w:rsidP="00C531B4">
            <w:pPr>
              <w:rPr>
                <w:rFonts w:ascii="Arial Narrow" w:hAnsi="Arial Narrow"/>
                <w:sz w:val="18"/>
                <w:szCs w:val="18"/>
                <w:lang w:val="es-CO"/>
              </w:rPr>
            </w:pPr>
            <w:r>
              <w:rPr>
                <w:rFonts w:ascii="Arial Narrow" w:hAnsi="Arial Narrow"/>
                <w:sz w:val="18"/>
                <w:szCs w:val="18"/>
                <w:lang w:val="es-CO"/>
              </w:rPr>
              <w:t>Clarion Suires Gateway</w:t>
            </w:r>
          </w:p>
        </w:tc>
      </w:tr>
    </w:tbl>
    <w:p w:rsidR="003F7C72" w:rsidRDefault="003F7C72" w:rsidP="003F7C72">
      <w:pPr>
        <w:jc w:val="both"/>
        <w:rPr>
          <w:rFonts w:ascii="Arial Narrow" w:hAnsi="Arial Narrow"/>
          <w:b/>
        </w:rPr>
      </w:pPr>
      <w:r w:rsidRPr="00574FA8">
        <w:rPr>
          <w:rFonts w:ascii="Arial Narrow" w:hAnsi="Arial Narrow"/>
          <w:b/>
          <w:lang w:val="es-CO"/>
        </w:rPr>
        <w:t xml:space="preserve"> </w:t>
      </w:r>
      <w:r w:rsidRPr="00F06040">
        <w:rPr>
          <w:rFonts w:ascii="Arial Narrow" w:hAnsi="Arial Narrow"/>
          <w:b/>
        </w:rPr>
        <w:t>Fechas de Salida</w:t>
      </w:r>
      <w:r w:rsidR="00BC56A4">
        <w:rPr>
          <w:rFonts w:ascii="Arial Narrow" w:hAnsi="Arial Narrow"/>
          <w:b/>
        </w:rPr>
        <w:t>:</w:t>
      </w:r>
    </w:p>
    <w:p w:rsidR="002651C9" w:rsidRPr="002651C9" w:rsidRDefault="002651C9" w:rsidP="002651C9">
      <w:pPr>
        <w:spacing w:after="0"/>
        <w:jc w:val="both"/>
        <w:rPr>
          <w:rFonts w:ascii="Arial Narrow" w:hAnsi="Arial Narrow"/>
          <w:b/>
        </w:rPr>
      </w:pPr>
      <w:r w:rsidRPr="002651C9">
        <w:rPr>
          <w:rFonts w:ascii="Arial Narrow" w:hAnsi="Arial Narrow"/>
          <w:b/>
        </w:rPr>
        <w:t>2019</w:t>
      </w:r>
      <w:r w:rsidR="00C531B4">
        <w:rPr>
          <w:rFonts w:ascii="Arial Narrow" w:hAnsi="Arial Narrow"/>
          <w:b/>
        </w:rPr>
        <w:t xml:space="preserve">                                                   </w:t>
      </w:r>
      <w:r w:rsidR="00C531B4">
        <w:rPr>
          <w:rFonts w:ascii="Arial Narrow" w:hAnsi="Arial Narrow"/>
          <w:b/>
        </w:rPr>
        <w:t>2020</w:t>
      </w:r>
    </w:p>
    <w:p w:rsidR="00227964" w:rsidRPr="002651C9" w:rsidRDefault="00227964" w:rsidP="002651C9">
      <w:pPr>
        <w:spacing w:after="0"/>
        <w:jc w:val="both"/>
        <w:rPr>
          <w:rFonts w:ascii="Arial Narrow" w:hAnsi="Arial Narrow"/>
        </w:rPr>
      </w:pPr>
      <w:r w:rsidRPr="002651C9">
        <w:rPr>
          <w:rFonts w:ascii="Arial Narrow" w:hAnsi="Arial Narrow"/>
        </w:rPr>
        <w:t xml:space="preserve">Agosto </w:t>
      </w:r>
      <w:r w:rsidR="002651C9">
        <w:rPr>
          <w:rFonts w:ascii="Arial Narrow" w:hAnsi="Arial Narrow"/>
        </w:rPr>
        <w:t xml:space="preserve">           </w:t>
      </w:r>
      <w:r w:rsidRPr="002651C9">
        <w:rPr>
          <w:rFonts w:ascii="Arial Narrow" w:hAnsi="Arial Narrow"/>
        </w:rPr>
        <w:t>13, 27</w:t>
      </w:r>
      <w:r w:rsidR="00C531B4">
        <w:rPr>
          <w:rFonts w:ascii="Arial Narrow" w:hAnsi="Arial Narrow"/>
        </w:rPr>
        <w:t xml:space="preserve">                          </w:t>
      </w:r>
      <w:r w:rsidR="00C531B4" w:rsidRPr="002651C9">
        <w:rPr>
          <w:rFonts w:ascii="Arial Narrow" w:hAnsi="Arial Narrow"/>
        </w:rPr>
        <w:t xml:space="preserve">Enero </w:t>
      </w:r>
      <w:r w:rsidR="00C531B4">
        <w:rPr>
          <w:rFonts w:ascii="Arial Narrow" w:hAnsi="Arial Narrow"/>
        </w:rPr>
        <w:t xml:space="preserve">              </w:t>
      </w:r>
      <w:r w:rsidR="00C531B4" w:rsidRPr="002651C9">
        <w:rPr>
          <w:rFonts w:ascii="Arial Narrow" w:hAnsi="Arial Narrow"/>
        </w:rPr>
        <w:t>21</w:t>
      </w:r>
      <w:r w:rsidR="00C531B4">
        <w:rPr>
          <w:rFonts w:ascii="Arial Narrow" w:hAnsi="Arial Narrow"/>
        </w:rPr>
        <w:t xml:space="preserve"> </w:t>
      </w:r>
    </w:p>
    <w:p w:rsidR="00227964" w:rsidRPr="002651C9" w:rsidRDefault="002651C9" w:rsidP="002651C9">
      <w:pPr>
        <w:spacing w:after="0"/>
        <w:jc w:val="both"/>
        <w:rPr>
          <w:rFonts w:ascii="Arial Narrow" w:hAnsi="Arial Narrow"/>
        </w:rPr>
      </w:pPr>
      <w:r>
        <w:rPr>
          <w:rFonts w:ascii="Arial Narrow" w:hAnsi="Arial Narrow"/>
        </w:rPr>
        <w:t xml:space="preserve">Septiembre     </w:t>
      </w:r>
      <w:r w:rsidR="00227964" w:rsidRPr="002651C9">
        <w:rPr>
          <w:rFonts w:ascii="Arial Narrow" w:hAnsi="Arial Narrow"/>
        </w:rPr>
        <w:t>03, 10</w:t>
      </w:r>
      <w:r w:rsidR="00C531B4">
        <w:rPr>
          <w:rFonts w:ascii="Arial Narrow" w:hAnsi="Arial Narrow"/>
        </w:rPr>
        <w:t xml:space="preserve">                          </w:t>
      </w:r>
      <w:r w:rsidR="00C531B4">
        <w:rPr>
          <w:rFonts w:ascii="Arial Narrow" w:hAnsi="Arial Narrow"/>
        </w:rPr>
        <w:t xml:space="preserve">Febrero            </w:t>
      </w:r>
      <w:r w:rsidR="00C531B4">
        <w:rPr>
          <w:rFonts w:ascii="Arial Narrow" w:hAnsi="Arial Narrow"/>
        </w:rPr>
        <w:t>04, 18</w:t>
      </w:r>
    </w:p>
    <w:p w:rsidR="00C531B4" w:rsidRPr="002651C9" w:rsidRDefault="00227964" w:rsidP="00C531B4">
      <w:pPr>
        <w:spacing w:after="0"/>
        <w:jc w:val="both"/>
        <w:rPr>
          <w:rFonts w:ascii="Arial Narrow" w:hAnsi="Arial Narrow"/>
        </w:rPr>
      </w:pPr>
      <w:r w:rsidRPr="002651C9">
        <w:rPr>
          <w:rFonts w:ascii="Arial Narrow" w:hAnsi="Arial Narrow"/>
        </w:rPr>
        <w:t xml:space="preserve">Octubre </w:t>
      </w:r>
      <w:r w:rsidR="002651C9">
        <w:rPr>
          <w:rFonts w:ascii="Arial Narrow" w:hAnsi="Arial Narrow"/>
        </w:rPr>
        <w:t xml:space="preserve">          </w:t>
      </w:r>
      <w:r w:rsidRPr="002651C9">
        <w:rPr>
          <w:rFonts w:ascii="Arial Narrow" w:hAnsi="Arial Narrow"/>
        </w:rPr>
        <w:t>01, 15</w:t>
      </w:r>
      <w:r w:rsidR="00C531B4">
        <w:rPr>
          <w:rFonts w:ascii="Arial Narrow" w:hAnsi="Arial Narrow"/>
        </w:rPr>
        <w:t xml:space="preserve">                         </w:t>
      </w:r>
      <w:r w:rsidR="00C531B4" w:rsidRPr="002651C9">
        <w:rPr>
          <w:rFonts w:ascii="Arial Narrow" w:hAnsi="Arial Narrow"/>
        </w:rPr>
        <w:t xml:space="preserve">Marzo </w:t>
      </w:r>
      <w:r w:rsidR="00C531B4">
        <w:rPr>
          <w:rFonts w:ascii="Arial Narrow" w:hAnsi="Arial Narrow"/>
        </w:rPr>
        <w:t xml:space="preserve">              </w:t>
      </w:r>
      <w:r w:rsidR="00C531B4" w:rsidRPr="002651C9">
        <w:rPr>
          <w:rFonts w:ascii="Arial Narrow" w:hAnsi="Arial Narrow"/>
        </w:rPr>
        <w:t>24</w:t>
      </w:r>
    </w:p>
    <w:p w:rsidR="00227964" w:rsidRPr="002651C9" w:rsidRDefault="00227964" w:rsidP="002651C9">
      <w:pPr>
        <w:spacing w:after="0"/>
        <w:jc w:val="both"/>
        <w:rPr>
          <w:rFonts w:ascii="Arial Narrow" w:hAnsi="Arial Narrow"/>
        </w:rPr>
      </w:pPr>
      <w:r w:rsidRPr="002651C9">
        <w:rPr>
          <w:rFonts w:ascii="Arial Narrow" w:hAnsi="Arial Narrow"/>
        </w:rPr>
        <w:t xml:space="preserve">Noviembre </w:t>
      </w:r>
      <w:r w:rsidR="002651C9">
        <w:rPr>
          <w:rFonts w:ascii="Arial Narrow" w:hAnsi="Arial Narrow"/>
        </w:rPr>
        <w:t xml:space="preserve">     </w:t>
      </w:r>
      <w:r w:rsidRPr="002651C9">
        <w:rPr>
          <w:rFonts w:ascii="Arial Narrow" w:hAnsi="Arial Narrow"/>
        </w:rPr>
        <w:t>12, 26</w:t>
      </w:r>
    </w:p>
    <w:p w:rsidR="00227964" w:rsidRPr="002651C9" w:rsidRDefault="00227964" w:rsidP="002651C9">
      <w:pPr>
        <w:spacing w:after="0"/>
        <w:jc w:val="both"/>
        <w:rPr>
          <w:rFonts w:ascii="Arial Narrow" w:hAnsi="Arial Narrow"/>
        </w:rPr>
      </w:pPr>
      <w:r w:rsidRPr="002651C9">
        <w:rPr>
          <w:rFonts w:ascii="Arial Narrow" w:hAnsi="Arial Narrow"/>
        </w:rPr>
        <w:t xml:space="preserve">Diciembre </w:t>
      </w:r>
      <w:r w:rsidR="002651C9">
        <w:rPr>
          <w:rFonts w:ascii="Arial Narrow" w:hAnsi="Arial Narrow"/>
        </w:rPr>
        <w:t xml:space="preserve">       </w:t>
      </w:r>
      <w:r w:rsidRPr="002651C9">
        <w:rPr>
          <w:rFonts w:ascii="Arial Narrow" w:hAnsi="Arial Narrow"/>
        </w:rPr>
        <w:t>10, 31</w:t>
      </w:r>
    </w:p>
    <w:p w:rsidR="00227964" w:rsidRDefault="00227964" w:rsidP="002651C9">
      <w:pPr>
        <w:spacing w:after="0"/>
        <w:jc w:val="both"/>
        <w:rPr>
          <w:rFonts w:ascii="Arial Narrow" w:hAnsi="Arial Narrow"/>
          <w:b/>
        </w:rPr>
      </w:pPr>
    </w:p>
    <w:p w:rsidR="00C531B4" w:rsidRDefault="00C531B4" w:rsidP="003F7C72">
      <w:pPr>
        <w:rPr>
          <w:rFonts w:ascii="Arial Narrow" w:hAnsi="Arial Narrow"/>
          <w:b/>
        </w:rPr>
      </w:pPr>
    </w:p>
    <w:p w:rsidR="003F7C72" w:rsidRDefault="003F7C72" w:rsidP="003F7C72">
      <w:pPr>
        <w:rPr>
          <w:rFonts w:ascii="Arial Narrow" w:hAnsi="Arial Narrow"/>
          <w:b/>
        </w:rPr>
      </w:pPr>
      <w:r>
        <w:rPr>
          <w:rFonts w:ascii="Arial Narrow" w:hAnsi="Arial Narrow"/>
          <w:b/>
        </w:rPr>
        <w:t>Salidas garantizadas con un mínimo de 2 pasajeros.</w:t>
      </w:r>
      <w:r w:rsidR="004D6E11">
        <w:rPr>
          <w:rFonts w:ascii="Arial Narrow" w:hAnsi="Arial Narrow"/>
          <w:b/>
        </w:rPr>
        <w:t xml:space="preserve"> </w:t>
      </w:r>
    </w:p>
    <w:p w:rsidR="00C531B4" w:rsidRDefault="00C531B4" w:rsidP="003F7C72">
      <w:pPr>
        <w:rPr>
          <w:rFonts w:ascii="Arial Narrow" w:hAnsi="Arial Narrow"/>
          <w:b/>
        </w:rPr>
      </w:pPr>
    </w:p>
    <w:p w:rsidR="003F7C72" w:rsidRPr="00C31309" w:rsidRDefault="000870F1" w:rsidP="003F7C72">
      <w:pPr>
        <w:rPr>
          <w:rFonts w:ascii="Arial Narrow" w:hAnsi="Arial Narrow"/>
          <w:b/>
        </w:rPr>
      </w:pPr>
      <w:r>
        <w:rPr>
          <w:rFonts w:ascii="Arial Narrow" w:hAnsi="Arial Narrow"/>
          <w:b/>
        </w:rPr>
        <w:t>Incluye:</w:t>
      </w:r>
    </w:p>
    <w:p w:rsidR="00BC56A4" w:rsidRDefault="00BC56A4" w:rsidP="00BC56A4">
      <w:pPr>
        <w:pStyle w:val="Prrafodelista"/>
        <w:numPr>
          <w:ilvl w:val="0"/>
          <w:numId w:val="1"/>
        </w:numPr>
        <w:rPr>
          <w:rFonts w:ascii="Arial Narrow" w:hAnsi="Arial Narrow"/>
        </w:rPr>
      </w:pPr>
      <w:r>
        <w:rPr>
          <w:rFonts w:ascii="Arial Narrow" w:hAnsi="Arial Narrow"/>
        </w:rPr>
        <w:t xml:space="preserve">Asistencia en habla hispana a la llegada </w:t>
      </w:r>
      <w:r w:rsidR="00F7314A">
        <w:rPr>
          <w:rFonts w:ascii="Arial Narrow" w:hAnsi="Arial Narrow"/>
        </w:rPr>
        <w:t>a</w:t>
      </w:r>
      <w:r w:rsidR="002651C9">
        <w:rPr>
          <w:rFonts w:ascii="Arial Narrow" w:hAnsi="Arial Narrow"/>
        </w:rPr>
        <w:t xml:space="preserve"> Sydney. El resto de traslados se realizan sin asistencia. </w:t>
      </w:r>
    </w:p>
    <w:p w:rsidR="000870F1" w:rsidRPr="00BC56A4" w:rsidRDefault="000870F1" w:rsidP="00BC56A4">
      <w:pPr>
        <w:pStyle w:val="Prrafodelista"/>
        <w:numPr>
          <w:ilvl w:val="0"/>
          <w:numId w:val="1"/>
        </w:numPr>
        <w:rPr>
          <w:rFonts w:ascii="Arial Narrow" w:hAnsi="Arial Narrow"/>
        </w:rPr>
      </w:pPr>
      <w:r>
        <w:rPr>
          <w:rFonts w:ascii="Arial Narrow" w:hAnsi="Arial Narrow"/>
        </w:rPr>
        <w:t>Traslados según itinerario.</w:t>
      </w:r>
    </w:p>
    <w:p w:rsidR="003F7C72" w:rsidRDefault="003F7C72" w:rsidP="003F7C72">
      <w:pPr>
        <w:pStyle w:val="Prrafodelista"/>
        <w:numPr>
          <w:ilvl w:val="0"/>
          <w:numId w:val="1"/>
        </w:numPr>
        <w:rPr>
          <w:rFonts w:ascii="Arial Narrow" w:hAnsi="Arial Narrow"/>
        </w:rPr>
      </w:pPr>
      <w:r w:rsidRPr="00243FC2">
        <w:rPr>
          <w:rFonts w:ascii="Arial Narrow" w:hAnsi="Arial Narrow"/>
        </w:rPr>
        <w:t>Alojamiento</w:t>
      </w:r>
      <w:r>
        <w:rPr>
          <w:rFonts w:ascii="Arial Narrow" w:hAnsi="Arial Narrow"/>
        </w:rPr>
        <w:t xml:space="preserve"> </w:t>
      </w:r>
      <w:r w:rsidR="002651C9">
        <w:rPr>
          <w:rFonts w:ascii="Arial Narrow" w:hAnsi="Arial Narrow"/>
        </w:rPr>
        <w:t>8</w:t>
      </w:r>
      <w:r>
        <w:rPr>
          <w:rFonts w:ascii="Arial Narrow" w:hAnsi="Arial Narrow"/>
        </w:rPr>
        <w:t xml:space="preserve"> noches en los hoteles indicados o similares con </w:t>
      </w:r>
      <w:r w:rsidRPr="00243FC2">
        <w:rPr>
          <w:rFonts w:ascii="Arial Narrow" w:hAnsi="Arial Narrow"/>
        </w:rPr>
        <w:t>desayuno.</w:t>
      </w:r>
    </w:p>
    <w:p w:rsidR="003F7C72" w:rsidRDefault="003F7C72" w:rsidP="003F7C72">
      <w:pPr>
        <w:pStyle w:val="Prrafodelista"/>
        <w:numPr>
          <w:ilvl w:val="0"/>
          <w:numId w:val="1"/>
        </w:numPr>
        <w:rPr>
          <w:rFonts w:ascii="Arial Narrow" w:hAnsi="Arial Narrow"/>
        </w:rPr>
      </w:pPr>
      <w:r>
        <w:rPr>
          <w:rFonts w:ascii="Arial Narrow" w:hAnsi="Arial Narrow"/>
        </w:rPr>
        <w:t>Comidas según itinerario</w:t>
      </w:r>
    </w:p>
    <w:p w:rsidR="000870F1" w:rsidRDefault="002651C9" w:rsidP="003F7C72">
      <w:pPr>
        <w:pStyle w:val="Prrafodelista"/>
        <w:numPr>
          <w:ilvl w:val="0"/>
          <w:numId w:val="1"/>
        </w:numPr>
        <w:rPr>
          <w:rFonts w:ascii="Arial Narrow" w:hAnsi="Arial Narrow"/>
        </w:rPr>
      </w:pPr>
      <w:r>
        <w:rPr>
          <w:rFonts w:ascii="Arial Narrow" w:hAnsi="Arial Narrow"/>
        </w:rPr>
        <w:t xml:space="preserve">Visitas indicadas en el itinerario con guías locales de habla hispana / italiana (excepto la excursión </w:t>
      </w:r>
      <w:r w:rsidR="00C531B4">
        <w:rPr>
          <w:rFonts w:ascii="Arial Narrow" w:hAnsi="Arial Narrow"/>
        </w:rPr>
        <w:t xml:space="preserve">al arrecife de coral </w:t>
      </w:r>
      <w:r>
        <w:rPr>
          <w:rFonts w:ascii="Arial Narrow" w:hAnsi="Arial Narrow"/>
        </w:rPr>
        <w:t xml:space="preserve">que siempre se realiza en inglés) para un mínimo de 6 </w:t>
      </w:r>
      <w:r w:rsidR="00C531B4">
        <w:rPr>
          <w:rFonts w:ascii="Arial Narrow" w:hAnsi="Arial Narrow"/>
        </w:rPr>
        <w:t>participantes. Si viajan menos personas las visitas se realizan en regular con audioguía y comentarios en español.</w:t>
      </w:r>
    </w:p>
    <w:p w:rsidR="003F7C72" w:rsidRDefault="003F7C72" w:rsidP="003F7C72">
      <w:pPr>
        <w:pStyle w:val="Prrafodelista"/>
        <w:numPr>
          <w:ilvl w:val="0"/>
          <w:numId w:val="1"/>
        </w:numPr>
        <w:rPr>
          <w:rFonts w:ascii="Arial Narrow" w:hAnsi="Arial Narrow"/>
        </w:rPr>
      </w:pPr>
      <w:r>
        <w:rPr>
          <w:rFonts w:ascii="Arial Narrow" w:hAnsi="Arial Narrow"/>
        </w:rPr>
        <w:t>Tarjeta de Asistencia médica hasta 69 años con cubrimiento de US$120.000</w:t>
      </w:r>
    </w:p>
    <w:p w:rsidR="003F7C72" w:rsidRDefault="003F7C72" w:rsidP="003F7C72">
      <w:pPr>
        <w:pStyle w:val="Prrafodelista"/>
        <w:numPr>
          <w:ilvl w:val="0"/>
          <w:numId w:val="1"/>
        </w:numPr>
        <w:rPr>
          <w:rFonts w:ascii="Arial Narrow" w:hAnsi="Arial Narrow"/>
        </w:rPr>
      </w:pPr>
      <w:r>
        <w:rPr>
          <w:rFonts w:ascii="Arial Narrow" w:hAnsi="Arial Narrow"/>
        </w:rPr>
        <w:t>2% de Fee Bancario</w:t>
      </w:r>
    </w:p>
    <w:p w:rsidR="00F95342" w:rsidRDefault="00F95342" w:rsidP="00F95342">
      <w:pPr>
        <w:rPr>
          <w:rFonts w:ascii="Arial Narrow" w:hAnsi="Arial Narrow"/>
          <w:b/>
        </w:rPr>
      </w:pPr>
      <w:r w:rsidRPr="00F95342">
        <w:rPr>
          <w:rFonts w:ascii="Arial Narrow" w:hAnsi="Arial Narrow"/>
          <w:b/>
        </w:rPr>
        <w:t>No Incluye:</w:t>
      </w:r>
    </w:p>
    <w:p w:rsidR="00F95342" w:rsidRPr="00F7314A" w:rsidRDefault="00F95342" w:rsidP="000F3A33">
      <w:pPr>
        <w:pStyle w:val="Prrafodelista"/>
        <w:numPr>
          <w:ilvl w:val="0"/>
          <w:numId w:val="4"/>
        </w:numPr>
        <w:jc w:val="both"/>
        <w:rPr>
          <w:rFonts w:ascii="Arial Narrow" w:hAnsi="Arial Narrow"/>
        </w:rPr>
      </w:pPr>
      <w:r w:rsidRPr="00F95342">
        <w:rPr>
          <w:rFonts w:ascii="Arial Narrow" w:hAnsi="Arial Narrow"/>
        </w:rPr>
        <w:t xml:space="preserve">Tiquete de avión </w:t>
      </w:r>
      <w:r w:rsidR="00C531B4">
        <w:rPr>
          <w:rFonts w:ascii="Arial Narrow" w:hAnsi="Arial Narrow"/>
        </w:rPr>
        <w:t>Sydney</w:t>
      </w:r>
      <w:r w:rsidR="00F7314A">
        <w:rPr>
          <w:rFonts w:ascii="Arial Narrow" w:hAnsi="Arial Narrow"/>
        </w:rPr>
        <w:t xml:space="preserve"> – </w:t>
      </w:r>
      <w:r w:rsidR="00C531B4">
        <w:rPr>
          <w:rFonts w:ascii="Arial Narrow" w:hAnsi="Arial Narrow"/>
        </w:rPr>
        <w:t>Cairns</w:t>
      </w:r>
      <w:r w:rsidR="00F7314A">
        <w:rPr>
          <w:rFonts w:ascii="Arial Narrow" w:hAnsi="Arial Narrow"/>
        </w:rPr>
        <w:t xml:space="preserve"> – </w:t>
      </w:r>
      <w:r w:rsidR="00C531B4">
        <w:rPr>
          <w:rFonts w:ascii="Arial Narrow" w:hAnsi="Arial Narrow"/>
        </w:rPr>
        <w:t>Melbourne</w:t>
      </w:r>
      <w:r w:rsidR="000870F1" w:rsidRPr="00F7314A">
        <w:rPr>
          <w:rFonts w:ascii="Arial Narrow" w:hAnsi="Arial Narrow"/>
        </w:rPr>
        <w:t xml:space="preserve">. </w:t>
      </w:r>
    </w:p>
    <w:p w:rsidR="003F7C72" w:rsidRPr="00F06040" w:rsidRDefault="003F7C72" w:rsidP="003F7C72">
      <w:pPr>
        <w:jc w:val="both"/>
        <w:rPr>
          <w:rFonts w:ascii="Arial Narrow" w:hAnsi="Arial Narrow"/>
          <w:b/>
          <w:lang w:val="es-CO"/>
        </w:rPr>
      </w:pPr>
      <w:r w:rsidRPr="0063592F">
        <w:rPr>
          <w:rFonts w:ascii="Arial Narrow" w:hAnsi="Arial Narrow"/>
          <w:b/>
          <w:lang w:val="es-CO"/>
        </w:rPr>
        <w:t>No</w:t>
      </w:r>
      <w:r>
        <w:rPr>
          <w:rFonts w:ascii="Arial Narrow" w:hAnsi="Arial Narrow"/>
          <w:b/>
          <w:lang w:val="es-CO"/>
        </w:rPr>
        <w:t>tas</w:t>
      </w:r>
      <w:r w:rsidR="002406BB">
        <w:rPr>
          <w:rFonts w:ascii="Arial Narrow" w:hAnsi="Arial Narrow"/>
          <w:b/>
          <w:lang w:val="es-CO"/>
        </w:rPr>
        <w:t xml:space="preserve">: </w:t>
      </w:r>
      <w:r w:rsidR="000870F1">
        <w:rPr>
          <w:rFonts w:ascii="Arial Narrow" w:hAnsi="Arial Narrow"/>
          <w:lang w:val="es-CO"/>
        </w:rPr>
        <w:t>Consultar v</w:t>
      </w:r>
      <w:r w:rsidR="00880B99">
        <w:rPr>
          <w:rFonts w:ascii="Arial Narrow" w:hAnsi="Arial Narrow"/>
          <w:lang w:val="es-CO"/>
        </w:rPr>
        <w:t>isado</w:t>
      </w:r>
      <w:r w:rsidR="000870F1">
        <w:rPr>
          <w:rFonts w:ascii="Arial Narrow" w:hAnsi="Arial Narrow"/>
          <w:lang w:val="es-CO"/>
        </w:rPr>
        <w:t>s.</w:t>
      </w:r>
      <w:r w:rsidR="00075D4B">
        <w:rPr>
          <w:rFonts w:ascii="Arial Narrow" w:hAnsi="Arial Narrow"/>
          <w:lang w:val="es-CO"/>
        </w:rPr>
        <w:t xml:space="preserve"> / </w:t>
      </w:r>
      <w:r w:rsidR="002406BB">
        <w:rPr>
          <w:rFonts w:ascii="Arial Narrow" w:hAnsi="Arial Narrow"/>
          <w:lang w:val="es-CO"/>
        </w:rPr>
        <w:t>No están incluidas las tasas de estancia en las ciudades. En caso de existir, serán pagas por el pasajero en destino.</w:t>
      </w:r>
      <w:r w:rsidR="00075D4B">
        <w:rPr>
          <w:rFonts w:ascii="Arial Narrow" w:hAnsi="Arial Narrow"/>
          <w:lang w:val="es-CO"/>
        </w:rPr>
        <w:t xml:space="preserve"> / Consulte políticas de cancelación. </w:t>
      </w:r>
      <w:r w:rsidR="002406BB">
        <w:rPr>
          <w:rFonts w:ascii="Arial Narrow" w:hAnsi="Arial Narrow"/>
          <w:lang w:val="es-CO"/>
        </w:rPr>
        <w:t xml:space="preserve"> </w:t>
      </w:r>
      <w:r>
        <w:rPr>
          <w:rFonts w:ascii="Arial Narrow" w:hAnsi="Arial Narrow"/>
          <w:lang w:val="es-CO"/>
        </w:rPr>
        <w:t xml:space="preserve"> </w:t>
      </w:r>
    </w:p>
    <w:p w:rsidR="003F7C72" w:rsidRPr="00C31309" w:rsidRDefault="003F7C72" w:rsidP="003F7C72">
      <w:pPr>
        <w:jc w:val="both"/>
        <w:rPr>
          <w:rFonts w:ascii="Arial Narrow" w:hAnsi="Arial Narrow"/>
          <w:lang w:val="es-CO"/>
        </w:rPr>
      </w:pPr>
      <w:r>
        <w:rPr>
          <w:rFonts w:ascii="Arial Narrow" w:hAnsi="Arial Narrow"/>
          <w:lang w:val="es-CO"/>
        </w:rPr>
        <w:br/>
      </w:r>
      <w:r w:rsidRPr="00C31309">
        <w:rPr>
          <w:rFonts w:ascii="Arial Narrow" w:hAnsi="Arial Narrow"/>
          <w:lang w:val="es-CO"/>
        </w:rPr>
        <w:t>ITINERARIO</w:t>
      </w:r>
    </w:p>
    <w:p w:rsidR="003F7C72" w:rsidRDefault="003F7C72" w:rsidP="003F7C72">
      <w:pPr>
        <w:spacing w:after="0"/>
        <w:jc w:val="both"/>
        <w:rPr>
          <w:rFonts w:ascii="Arial Narrow" w:hAnsi="Arial Narrow"/>
          <w:lang w:val="es-CO"/>
        </w:rPr>
        <w:sectPr w:rsidR="003F7C72" w:rsidSect="007E5015">
          <w:headerReference w:type="default" r:id="rId8"/>
          <w:footerReference w:type="default" r:id="rId9"/>
          <w:pgSz w:w="12240" w:h="15840"/>
          <w:pgMar w:top="851" w:right="758" w:bottom="1417" w:left="709" w:header="708" w:footer="308" w:gutter="0"/>
          <w:cols w:space="708"/>
          <w:docGrid w:linePitch="360"/>
        </w:sectPr>
      </w:pPr>
    </w:p>
    <w:p w:rsidR="006F27E0" w:rsidRPr="006F27E0" w:rsidRDefault="006F27E0" w:rsidP="006F27E0">
      <w:pPr>
        <w:spacing w:after="0" w:line="240" w:lineRule="auto"/>
        <w:jc w:val="both"/>
        <w:rPr>
          <w:rFonts w:ascii="Arial Narrow" w:eastAsia="Times New Roman" w:hAnsi="Arial Narrow" w:cs="Segoe UI"/>
          <w:b/>
          <w:color w:val="212529"/>
          <w:lang w:eastAsia="es-CO"/>
        </w:rPr>
      </w:pPr>
      <w:r>
        <w:rPr>
          <w:rFonts w:ascii="Arial Narrow" w:eastAsia="Times New Roman" w:hAnsi="Arial Narrow" w:cs="Segoe UI"/>
          <w:b/>
          <w:color w:val="212529"/>
          <w:lang w:eastAsia="es-CO"/>
        </w:rPr>
        <w:lastRenderedPageBreak/>
        <w:t>Día 1: SYDNEY</w:t>
      </w:r>
    </w:p>
    <w:p w:rsidR="006F27E0" w:rsidRPr="006F27E0" w:rsidRDefault="006F27E0" w:rsidP="006F27E0">
      <w:pPr>
        <w:spacing w:after="0" w:line="240" w:lineRule="auto"/>
        <w:jc w:val="both"/>
        <w:rPr>
          <w:rFonts w:ascii="Arial Narrow" w:eastAsia="Times New Roman" w:hAnsi="Arial Narrow" w:cs="Segoe UI"/>
          <w:color w:val="212529"/>
          <w:lang w:eastAsia="es-CO"/>
        </w:rPr>
      </w:pPr>
      <w:r w:rsidRPr="006F27E0">
        <w:rPr>
          <w:rFonts w:ascii="Arial Narrow" w:eastAsia="Times New Roman" w:hAnsi="Arial Narrow" w:cs="Segoe UI"/>
          <w:color w:val="212529"/>
          <w:lang w:eastAsia="es-CO"/>
        </w:rPr>
        <w:t>Llegada a Sydney. Recepción en el aeropuerto por nuestro guía de habla hispana y traslado al hotel. Resto del día libre en la ciudad más grande y antigua de Australia, capital de Nueva Gales del Sur. Alojamiento.</w:t>
      </w:r>
    </w:p>
    <w:p w:rsidR="006F27E0" w:rsidRPr="006F27E0" w:rsidRDefault="006F27E0" w:rsidP="006F27E0">
      <w:pPr>
        <w:spacing w:after="0" w:line="240" w:lineRule="auto"/>
        <w:jc w:val="both"/>
        <w:rPr>
          <w:rFonts w:ascii="Arial Narrow" w:eastAsia="Times New Roman" w:hAnsi="Arial Narrow" w:cs="Segoe UI"/>
          <w:b/>
          <w:color w:val="212529"/>
          <w:lang w:eastAsia="es-CO"/>
        </w:rPr>
      </w:pPr>
    </w:p>
    <w:p w:rsidR="006F27E0" w:rsidRPr="006F27E0" w:rsidRDefault="006F27E0" w:rsidP="006F27E0">
      <w:pPr>
        <w:spacing w:after="0" w:line="240" w:lineRule="auto"/>
        <w:jc w:val="both"/>
        <w:rPr>
          <w:rFonts w:ascii="Arial Narrow" w:eastAsia="Times New Roman" w:hAnsi="Arial Narrow" w:cs="Segoe UI"/>
          <w:b/>
          <w:color w:val="212529"/>
          <w:lang w:eastAsia="es-CO"/>
        </w:rPr>
      </w:pPr>
      <w:r>
        <w:rPr>
          <w:rFonts w:ascii="Arial Narrow" w:eastAsia="Times New Roman" w:hAnsi="Arial Narrow" w:cs="Segoe UI"/>
          <w:b/>
          <w:color w:val="212529"/>
          <w:lang w:eastAsia="es-CO"/>
        </w:rPr>
        <w:t>Día 2: SYDNEY</w:t>
      </w: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Desayuno. </w:t>
      </w:r>
      <w:r w:rsidRPr="006F27E0">
        <w:rPr>
          <w:rFonts w:ascii="Arial Narrow" w:eastAsia="Times New Roman" w:hAnsi="Arial Narrow" w:cs="Segoe UI"/>
          <w:color w:val="212529"/>
          <w:lang w:eastAsia="es-CO"/>
        </w:rPr>
        <w:t>Salida para realizar un tour de medio día dedicado a descubrir The Rocks, Kings Cross y la famosa playa de Bondi. Al mediodía, realizaremos un crucero, con</w:t>
      </w:r>
      <w:r w:rsidRPr="006F27E0">
        <w:rPr>
          <w:rFonts w:ascii="Arial Narrow" w:eastAsia="Times New Roman" w:hAnsi="Arial Narrow" w:cs="Segoe UI"/>
          <w:b/>
          <w:color w:val="212529"/>
          <w:lang w:eastAsia="es-CO"/>
        </w:rPr>
        <w:t xml:space="preserve"> almuerzo </w:t>
      </w:r>
      <w:r w:rsidRPr="006F27E0">
        <w:rPr>
          <w:rFonts w:ascii="Arial Narrow" w:eastAsia="Times New Roman" w:hAnsi="Arial Narrow" w:cs="Segoe UI"/>
          <w:color w:val="212529"/>
          <w:lang w:eastAsia="es-CO"/>
        </w:rPr>
        <w:t xml:space="preserve">incluido, por la bahía de Sydney, que nos dará la oportunidad </w:t>
      </w:r>
      <w:r w:rsidRPr="006F27E0">
        <w:rPr>
          <w:rFonts w:ascii="Arial Narrow" w:eastAsia="Times New Roman" w:hAnsi="Arial Narrow" w:cs="Segoe UI"/>
          <w:color w:val="212529"/>
          <w:lang w:eastAsia="es-CO"/>
        </w:rPr>
        <w:lastRenderedPageBreak/>
        <w:t>de disfrutar de la espectacular vista de la Ópera, uno de los más famosos edificios del siglo XX diseñado por el arquitecto danés Jorn Utzon y declarado Patrimonio de la Humanidad en 2007; el espectacular Puente de la Bahía que conecta el centro financiero con la costa norte de la ciudad con una longitud de 1.149 metros y una altura de 503 metros, con 8 carriles para automóviles y 2 líneas de ferrocarril así como un carril de bicicletas; y el Fuerte Denison Pinchgut, uno de los edificios históricos más emblemáticos de la ciudad. Fin del tour en el centro y tarde libre. Regreso al hotel por su cuenta. Alojamiento.</w:t>
      </w:r>
    </w:p>
    <w:p w:rsidR="006F27E0" w:rsidRPr="006F27E0" w:rsidRDefault="006F27E0" w:rsidP="006F27E0">
      <w:pPr>
        <w:spacing w:after="0" w:line="240" w:lineRule="auto"/>
        <w:jc w:val="both"/>
        <w:rPr>
          <w:rFonts w:ascii="Arial Narrow" w:eastAsia="Times New Roman" w:hAnsi="Arial Narrow" w:cs="Segoe UI"/>
          <w:b/>
          <w:color w:val="212529"/>
          <w:lang w:eastAsia="es-CO"/>
        </w:rPr>
      </w:pP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Día 3: SYDNEY </w:t>
      </w: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Desayuno. </w:t>
      </w:r>
      <w:r w:rsidRPr="006F27E0">
        <w:rPr>
          <w:rFonts w:ascii="Arial Narrow" w:eastAsia="Times New Roman" w:hAnsi="Arial Narrow" w:cs="Segoe UI"/>
          <w:color w:val="212529"/>
          <w:lang w:eastAsia="es-CO"/>
        </w:rPr>
        <w:t>Día libre que puede aprovechar para realizar compras. También puede realizar una excursión opcional de día completo a las Montañas Azules, Patrimonio de la Humanidad. El tour incluye la visita al Featherdale Wildlife Park, donde tendrá la posibilidad de conocer de cerca la fauna australiana. Se regresa a Sydney sobre las 18:00 horas. Alojamiento.</w:t>
      </w:r>
    </w:p>
    <w:p w:rsidR="006F27E0" w:rsidRPr="006F27E0" w:rsidRDefault="006F27E0" w:rsidP="006F27E0">
      <w:pPr>
        <w:spacing w:after="0" w:line="240" w:lineRule="auto"/>
        <w:jc w:val="both"/>
        <w:rPr>
          <w:rFonts w:ascii="Arial Narrow" w:eastAsia="Times New Roman" w:hAnsi="Arial Narrow" w:cs="Segoe UI"/>
          <w:b/>
          <w:color w:val="212529"/>
          <w:lang w:eastAsia="es-CO"/>
        </w:rPr>
      </w:pP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Día 4: SYDNEY - CAIRNS </w:t>
      </w:r>
    </w:p>
    <w:p w:rsidR="006F27E0" w:rsidRDefault="006F27E0" w:rsidP="006F27E0">
      <w:pPr>
        <w:spacing w:after="0" w:line="240" w:lineRule="auto"/>
        <w:jc w:val="both"/>
        <w:rPr>
          <w:rFonts w:ascii="Arial Narrow" w:eastAsia="Times New Roman" w:hAnsi="Arial Narrow" w:cs="Segoe UI"/>
          <w:color w:val="212529"/>
          <w:lang w:eastAsia="es-CO"/>
        </w:rPr>
      </w:pPr>
      <w:r w:rsidRPr="006F27E0">
        <w:rPr>
          <w:rFonts w:ascii="Arial Narrow" w:eastAsia="Times New Roman" w:hAnsi="Arial Narrow" w:cs="Segoe UI"/>
          <w:b/>
          <w:color w:val="212529"/>
          <w:lang w:eastAsia="es-CO"/>
        </w:rPr>
        <w:t xml:space="preserve">Desayuno. </w:t>
      </w:r>
      <w:r w:rsidRPr="006F27E0">
        <w:rPr>
          <w:rFonts w:ascii="Arial Narrow" w:eastAsia="Times New Roman" w:hAnsi="Arial Narrow" w:cs="Segoe UI"/>
          <w:color w:val="212529"/>
          <w:lang w:eastAsia="es-CO"/>
        </w:rPr>
        <w:t xml:space="preserve">Traslado al aeropuerto y salida en vuelo </w:t>
      </w:r>
      <w:r w:rsidRPr="006F27E0">
        <w:rPr>
          <w:rFonts w:ascii="Arial Narrow" w:eastAsia="Times New Roman" w:hAnsi="Arial Narrow" w:cs="Segoe UI"/>
          <w:b/>
          <w:color w:val="212529"/>
          <w:lang w:eastAsia="es-CO"/>
        </w:rPr>
        <w:t xml:space="preserve">(no incluido) </w:t>
      </w:r>
      <w:r w:rsidRPr="006F27E0">
        <w:rPr>
          <w:rFonts w:ascii="Arial Narrow" w:eastAsia="Times New Roman" w:hAnsi="Arial Narrow" w:cs="Segoe UI"/>
          <w:color w:val="212529"/>
          <w:lang w:eastAsia="es-CO"/>
        </w:rPr>
        <w:t>a Cairns. Al llegar a Cairns, recepción por el guía de habla hispana y traslado al hotel. Tarde libre en esta ciudad de clima tropical y que es uno de los puertos más i</w:t>
      </w:r>
      <w:r w:rsidR="00D92F47">
        <w:rPr>
          <w:rFonts w:ascii="Arial Narrow" w:eastAsia="Times New Roman" w:hAnsi="Arial Narrow" w:cs="Segoe UI"/>
          <w:color w:val="212529"/>
          <w:lang w:eastAsia="es-CO"/>
        </w:rPr>
        <w:t xml:space="preserve">mportantes de Australia. </w:t>
      </w:r>
      <w:r w:rsidR="007D10CE">
        <w:rPr>
          <w:rFonts w:ascii="Arial Narrow" w:eastAsia="Times New Roman" w:hAnsi="Arial Narrow" w:cs="Segoe UI"/>
          <w:color w:val="212529"/>
          <w:lang w:eastAsia="es-CO"/>
        </w:rPr>
        <w:t>Alojam</w:t>
      </w:r>
      <w:r w:rsidR="007D10CE" w:rsidRPr="006F27E0">
        <w:rPr>
          <w:rFonts w:ascii="Arial Narrow" w:eastAsia="Times New Roman" w:hAnsi="Arial Narrow" w:cs="Segoe UI"/>
          <w:color w:val="212529"/>
          <w:lang w:eastAsia="es-CO"/>
        </w:rPr>
        <w:t>iento</w:t>
      </w:r>
      <w:r w:rsidRPr="006F27E0">
        <w:rPr>
          <w:rFonts w:ascii="Arial Narrow" w:eastAsia="Times New Roman" w:hAnsi="Arial Narrow" w:cs="Segoe UI"/>
          <w:color w:val="212529"/>
          <w:lang w:eastAsia="es-CO"/>
        </w:rPr>
        <w:t>.</w:t>
      </w:r>
    </w:p>
    <w:p w:rsidR="00D92F47" w:rsidRPr="006F27E0" w:rsidRDefault="00D92F47" w:rsidP="006F27E0">
      <w:pPr>
        <w:spacing w:after="0" w:line="240" w:lineRule="auto"/>
        <w:jc w:val="both"/>
        <w:rPr>
          <w:rFonts w:ascii="Arial Narrow" w:eastAsia="Times New Roman" w:hAnsi="Arial Narrow" w:cs="Segoe UI"/>
          <w:b/>
          <w:color w:val="212529"/>
          <w:lang w:eastAsia="es-CO"/>
        </w:rPr>
      </w:pPr>
      <w:r w:rsidRPr="00D92F47">
        <w:rPr>
          <w:rFonts w:ascii="Arial Narrow" w:eastAsia="Times New Roman" w:hAnsi="Arial Narrow" w:cs="Segoe UI"/>
          <w:b/>
          <w:color w:val="212529"/>
          <w:lang w:eastAsia="es-CO"/>
        </w:rPr>
        <w:t>Nota Importante:</w:t>
      </w:r>
      <w:r>
        <w:rPr>
          <w:rFonts w:ascii="Arial Narrow" w:eastAsia="Times New Roman" w:hAnsi="Arial Narrow" w:cs="Segoe UI"/>
          <w:color w:val="212529"/>
          <w:lang w:eastAsia="es-CO"/>
        </w:rPr>
        <w:t xml:space="preserve"> Imprescindible reservar el vuelo QF922. En caso de tener vuelo diferente al indicado, se producirá un suplemento. </w:t>
      </w:r>
      <w:r w:rsidR="007D10CE">
        <w:rPr>
          <w:rFonts w:ascii="Arial Narrow" w:eastAsia="Times New Roman" w:hAnsi="Arial Narrow" w:cs="Segoe UI"/>
          <w:color w:val="212529"/>
          <w:lang w:eastAsia="es-CO"/>
        </w:rPr>
        <w:t>Ver cuadro de precios.</w:t>
      </w:r>
    </w:p>
    <w:p w:rsidR="006F27E0" w:rsidRPr="006F27E0" w:rsidRDefault="006F27E0" w:rsidP="006F27E0">
      <w:pPr>
        <w:spacing w:after="0" w:line="240" w:lineRule="auto"/>
        <w:jc w:val="both"/>
        <w:rPr>
          <w:rFonts w:ascii="Arial Narrow" w:eastAsia="Times New Roman" w:hAnsi="Arial Narrow" w:cs="Segoe UI"/>
          <w:b/>
          <w:color w:val="212529"/>
          <w:lang w:eastAsia="es-CO"/>
        </w:rPr>
      </w:pP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Día 5: CAIRNS (ARRECIFE DE CORAL) </w:t>
      </w:r>
    </w:p>
    <w:p w:rsidR="006F27E0" w:rsidRPr="006F27E0" w:rsidRDefault="006F27E0" w:rsidP="006F27E0">
      <w:pPr>
        <w:spacing w:after="0" w:line="240" w:lineRule="auto"/>
        <w:jc w:val="both"/>
        <w:rPr>
          <w:rFonts w:ascii="Arial Narrow" w:eastAsia="Times New Roman" w:hAnsi="Arial Narrow" w:cs="Segoe UI"/>
          <w:color w:val="212529"/>
          <w:lang w:eastAsia="es-CO"/>
        </w:rPr>
      </w:pPr>
      <w:r w:rsidRPr="006F27E0">
        <w:rPr>
          <w:rFonts w:ascii="Arial Narrow" w:eastAsia="Times New Roman" w:hAnsi="Arial Narrow" w:cs="Segoe UI"/>
          <w:b/>
          <w:color w:val="212529"/>
          <w:lang w:eastAsia="es-CO"/>
        </w:rPr>
        <w:t xml:space="preserve">Desayuno. </w:t>
      </w:r>
      <w:r w:rsidRPr="006F27E0">
        <w:rPr>
          <w:rFonts w:ascii="Arial Narrow" w:eastAsia="Times New Roman" w:hAnsi="Arial Narrow" w:cs="Segoe UI"/>
          <w:color w:val="212529"/>
          <w:lang w:eastAsia="es-CO"/>
        </w:rPr>
        <w:t xml:space="preserve">Excursión de día completo, en catamarán o barco, a la Gran Barrera de Coral, el arrecife coralino más grande del mundo, situado en el Mar del Coral, con 2.600 Km. de longitud y que puede ser distinguido desde el espacio. Fue declarado Patrimonio de la Humanidad por la Unesco en 1981. La excursión incluye un </w:t>
      </w:r>
      <w:r w:rsidRPr="006F27E0">
        <w:rPr>
          <w:rFonts w:ascii="Arial Narrow" w:eastAsia="Times New Roman" w:hAnsi="Arial Narrow" w:cs="Segoe UI"/>
          <w:b/>
          <w:color w:val="212529"/>
          <w:lang w:eastAsia="es-CO"/>
        </w:rPr>
        <w:t xml:space="preserve">almuerzo </w:t>
      </w:r>
      <w:r w:rsidRPr="006F27E0">
        <w:rPr>
          <w:rFonts w:ascii="Arial Narrow" w:eastAsia="Times New Roman" w:hAnsi="Arial Narrow" w:cs="Segoe UI"/>
          <w:color w:val="212529"/>
          <w:lang w:eastAsia="es-CO"/>
        </w:rPr>
        <w:t>a bordo del barco. Durante el recorrido se tendrá la oportunidad de practicar snorkel para disfrutar de la vida marina y del arrecife. Regreso al hotel. Alojamiento.</w:t>
      </w:r>
    </w:p>
    <w:p w:rsidR="006F27E0" w:rsidRPr="006F27E0" w:rsidRDefault="006F27E0" w:rsidP="006F27E0">
      <w:pPr>
        <w:spacing w:after="0" w:line="240" w:lineRule="auto"/>
        <w:jc w:val="both"/>
        <w:rPr>
          <w:rFonts w:ascii="Arial Narrow" w:eastAsia="Times New Roman" w:hAnsi="Arial Narrow" w:cs="Segoe UI"/>
          <w:b/>
          <w:color w:val="212529"/>
          <w:lang w:eastAsia="es-CO"/>
        </w:rPr>
      </w:pPr>
    </w:p>
    <w:p w:rsidR="006F27E0" w:rsidRPr="006F27E0" w:rsidRDefault="006F27E0" w:rsidP="006F27E0">
      <w:pPr>
        <w:spacing w:after="0" w:line="240" w:lineRule="auto"/>
        <w:jc w:val="both"/>
        <w:rPr>
          <w:rFonts w:ascii="Arial Narrow" w:eastAsia="Times New Roman" w:hAnsi="Arial Narrow" w:cs="Segoe UI"/>
          <w:b/>
          <w:color w:val="212529"/>
          <w:lang w:eastAsia="es-CO"/>
        </w:rPr>
      </w:pPr>
      <w:r>
        <w:rPr>
          <w:rFonts w:ascii="Arial Narrow" w:eastAsia="Times New Roman" w:hAnsi="Arial Narrow" w:cs="Segoe UI"/>
          <w:b/>
          <w:color w:val="212529"/>
          <w:lang w:eastAsia="es-CO"/>
        </w:rPr>
        <w:t>Día 6: CAIRNS</w:t>
      </w:r>
    </w:p>
    <w:p w:rsidR="006F27E0" w:rsidRPr="006F27E0" w:rsidRDefault="006F27E0" w:rsidP="006F27E0">
      <w:pPr>
        <w:spacing w:after="0" w:line="240" w:lineRule="auto"/>
        <w:jc w:val="both"/>
        <w:rPr>
          <w:rFonts w:ascii="Arial Narrow" w:eastAsia="Times New Roman" w:hAnsi="Arial Narrow" w:cs="Segoe UI"/>
          <w:color w:val="212529"/>
          <w:lang w:eastAsia="es-CO"/>
        </w:rPr>
      </w:pPr>
      <w:r w:rsidRPr="006F27E0">
        <w:rPr>
          <w:rFonts w:ascii="Arial Narrow" w:eastAsia="Times New Roman" w:hAnsi="Arial Narrow" w:cs="Segoe UI"/>
          <w:b/>
          <w:color w:val="212529"/>
          <w:lang w:eastAsia="es-CO"/>
        </w:rPr>
        <w:t xml:space="preserve">Desayuno. </w:t>
      </w:r>
      <w:r w:rsidRPr="006F27E0">
        <w:rPr>
          <w:rFonts w:ascii="Arial Narrow" w:eastAsia="Times New Roman" w:hAnsi="Arial Narrow" w:cs="Segoe UI"/>
          <w:color w:val="212529"/>
          <w:lang w:eastAsia="es-CO"/>
        </w:rPr>
        <w:t>Excursión de día completo al Bosque Tropical Daintree, declarado Patrimonio de la Humanidad. El tour comenzará en Mossman Gorge, donde se disfrutará de una visita guiada a lugares con gran significado cultural, construcciones tradicionales y espectaculares arroyos. Guías aborígenes les enseñarán el uso de las plantas medicinales y a identificar las plantas comestibles del lugar. También narrarán leyendas aborígenes, les explicarán el significado de las pinturas en cuevas y les contarán la relación especial que une al pueblo aborigen con el bosque tropical. Después de un paseo de aproximadamente hora y media, tiempo para disfrutar de una taza de té y del damper (típico pan australiano).</w:t>
      </w:r>
      <w:r w:rsidRPr="006F27E0">
        <w:rPr>
          <w:rFonts w:ascii="Arial Narrow" w:eastAsia="Times New Roman" w:hAnsi="Arial Narrow" w:cs="Segoe UI"/>
          <w:b/>
          <w:color w:val="212529"/>
          <w:lang w:eastAsia="es-CO"/>
        </w:rPr>
        <w:t xml:space="preserve"> Almuerzo. </w:t>
      </w:r>
      <w:r w:rsidRPr="006F27E0">
        <w:rPr>
          <w:rFonts w:ascii="Arial Narrow" w:eastAsia="Times New Roman" w:hAnsi="Arial Narrow" w:cs="Segoe UI"/>
          <w:color w:val="212529"/>
          <w:lang w:eastAsia="es-CO"/>
        </w:rPr>
        <w:t>Después, crucero por el río Daintree. Regreso a Cairns, con visita en ruta de la localidad de Port Douglas. Alojamiento.</w:t>
      </w:r>
    </w:p>
    <w:p w:rsidR="006F27E0" w:rsidRPr="006F27E0" w:rsidRDefault="006F27E0" w:rsidP="006F27E0">
      <w:pPr>
        <w:spacing w:after="0" w:line="240" w:lineRule="auto"/>
        <w:jc w:val="both"/>
        <w:rPr>
          <w:rFonts w:ascii="Arial Narrow" w:eastAsia="Times New Roman" w:hAnsi="Arial Narrow" w:cs="Segoe UI"/>
          <w:b/>
          <w:color w:val="212529"/>
          <w:lang w:eastAsia="es-CO"/>
        </w:rPr>
      </w:pP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Día 7: CAIRNS-MELBOURNE </w:t>
      </w: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Desayuno. </w:t>
      </w:r>
      <w:r w:rsidRPr="006F27E0">
        <w:rPr>
          <w:rFonts w:ascii="Arial Narrow" w:eastAsia="Times New Roman" w:hAnsi="Arial Narrow" w:cs="Segoe UI"/>
          <w:color w:val="212529"/>
          <w:lang w:eastAsia="es-CO"/>
        </w:rPr>
        <w:t>Traslado al aeropuerto para salir en vuelo</w:t>
      </w:r>
      <w:r w:rsidRPr="006F27E0">
        <w:rPr>
          <w:rFonts w:ascii="Arial Narrow" w:eastAsia="Times New Roman" w:hAnsi="Arial Narrow" w:cs="Segoe UI"/>
          <w:b/>
          <w:color w:val="212529"/>
          <w:lang w:eastAsia="es-CO"/>
        </w:rPr>
        <w:t xml:space="preserve"> (no incluido) </w:t>
      </w:r>
      <w:r w:rsidRPr="006F27E0">
        <w:rPr>
          <w:rFonts w:ascii="Arial Narrow" w:eastAsia="Times New Roman" w:hAnsi="Arial Narrow" w:cs="Segoe UI"/>
          <w:color w:val="212529"/>
          <w:lang w:eastAsia="es-CO"/>
        </w:rPr>
        <w:t xml:space="preserve">a Melbourne. Recepción y traslado al hotel. Resto del día libre en la capital del estado de Victoria, fundada por </w:t>
      </w:r>
      <w:r w:rsidRPr="006F27E0">
        <w:rPr>
          <w:rFonts w:ascii="Arial Narrow" w:eastAsia="Times New Roman" w:hAnsi="Arial Narrow" w:cs="Segoe UI"/>
          <w:color w:val="212529"/>
          <w:lang w:eastAsia="es-CO"/>
        </w:rPr>
        <w:lastRenderedPageBreak/>
        <w:t>los colonos libres en 1835. Actualmente es una de las ciudades con mayor calidad de vida del mundo. Alojamiento.</w:t>
      </w:r>
    </w:p>
    <w:p w:rsidR="00D92F47" w:rsidRPr="006F27E0" w:rsidRDefault="00D92F47" w:rsidP="00D92F47">
      <w:pPr>
        <w:spacing w:after="0" w:line="240" w:lineRule="auto"/>
        <w:jc w:val="both"/>
        <w:rPr>
          <w:rFonts w:ascii="Arial Narrow" w:eastAsia="Times New Roman" w:hAnsi="Arial Narrow" w:cs="Segoe UI"/>
          <w:b/>
          <w:color w:val="212529"/>
          <w:lang w:eastAsia="es-CO"/>
        </w:rPr>
      </w:pPr>
      <w:r>
        <w:rPr>
          <w:rFonts w:ascii="Arial Narrow" w:eastAsia="Times New Roman" w:hAnsi="Arial Narrow" w:cs="Segoe UI"/>
          <w:b/>
          <w:color w:val="212529"/>
          <w:lang w:eastAsia="es-CO"/>
        </w:rPr>
        <w:t xml:space="preserve">Nota Importante: </w:t>
      </w:r>
      <w:r>
        <w:rPr>
          <w:rFonts w:ascii="Arial Narrow" w:eastAsia="Times New Roman" w:hAnsi="Arial Narrow" w:cs="Segoe UI"/>
          <w:color w:val="212529"/>
          <w:lang w:eastAsia="es-CO"/>
        </w:rPr>
        <w:t>Imprescindible reservar el vuelo QF</w:t>
      </w:r>
      <w:r>
        <w:rPr>
          <w:rFonts w:ascii="Arial Narrow" w:eastAsia="Times New Roman" w:hAnsi="Arial Narrow" w:cs="Segoe UI"/>
          <w:color w:val="212529"/>
          <w:lang w:eastAsia="es-CO"/>
        </w:rPr>
        <w:t>703</w:t>
      </w:r>
      <w:r>
        <w:rPr>
          <w:rFonts w:ascii="Arial Narrow" w:eastAsia="Times New Roman" w:hAnsi="Arial Narrow" w:cs="Segoe UI"/>
          <w:color w:val="212529"/>
          <w:lang w:eastAsia="es-CO"/>
        </w:rPr>
        <w:t xml:space="preserve">. En caso de tener vuelo diferente al indicado, se producirá un suplemento. </w:t>
      </w:r>
      <w:r w:rsidR="007D10CE">
        <w:rPr>
          <w:rFonts w:ascii="Arial Narrow" w:eastAsia="Times New Roman" w:hAnsi="Arial Narrow" w:cs="Segoe UI"/>
          <w:color w:val="212529"/>
          <w:lang w:eastAsia="es-CO"/>
        </w:rPr>
        <w:t>Ver cuadro de precios.</w:t>
      </w:r>
    </w:p>
    <w:p w:rsidR="006F27E0" w:rsidRPr="00D92F47" w:rsidRDefault="006F27E0" w:rsidP="006F27E0">
      <w:pPr>
        <w:spacing w:after="0" w:line="240" w:lineRule="auto"/>
        <w:jc w:val="both"/>
        <w:rPr>
          <w:rFonts w:ascii="Arial Narrow" w:eastAsia="Times New Roman" w:hAnsi="Arial Narrow" w:cs="Segoe UI"/>
          <w:color w:val="212529"/>
          <w:lang w:eastAsia="es-CO"/>
        </w:rPr>
      </w:pP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Día 8: MELBOURNE </w:t>
      </w: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Desayuno. </w:t>
      </w:r>
      <w:r w:rsidRPr="006F27E0">
        <w:rPr>
          <w:rFonts w:ascii="Arial Narrow" w:eastAsia="Times New Roman" w:hAnsi="Arial Narrow" w:cs="Segoe UI"/>
          <w:color w:val="212529"/>
          <w:lang w:eastAsia="es-CO"/>
        </w:rPr>
        <w:t>Por la mañana, visita con guía de los principales puntos de interés de esta ciudad: el puente West Gate, que ofrece unas fabulosas vistas sobre la bahía y la tradicional Williamstown; el centro histórico con las catedrales de St. Paul y St. Patrick; y algunos de sus más bonitos jardines. Tarde libre para disfrutar de la oferta cultural de Australia, realizar las últimas compras, degustar su oferta gastronómica, pues esta ciudad tiene fama de tener los mejores restaurantes del país, o recorrer sus barrios: el vietnamita en Victoria Street, Chinatown y la zona parisina en Collins Street. Alojamiento.</w:t>
      </w:r>
    </w:p>
    <w:p w:rsidR="006F27E0" w:rsidRPr="006F27E0" w:rsidRDefault="006F27E0" w:rsidP="006F27E0">
      <w:pPr>
        <w:spacing w:after="0" w:line="240" w:lineRule="auto"/>
        <w:jc w:val="both"/>
        <w:rPr>
          <w:rFonts w:ascii="Arial Narrow" w:eastAsia="Times New Roman" w:hAnsi="Arial Narrow" w:cs="Segoe UI"/>
          <w:b/>
          <w:color w:val="212529"/>
          <w:lang w:eastAsia="es-CO"/>
        </w:rPr>
      </w:pPr>
    </w:p>
    <w:p w:rsidR="006F27E0" w:rsidRPr="006F27E0"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Día 9: MELBOURNE </w:t>
      </w:r>
    </w:p>
    <w:p w:rsidR="00BE58EC" w:rsidRDefault="006F27E0" w:rsidP="006F27E0">
      <w:pPr>
        <w:spacing w:after="0" w:line="240" w:lineRule="auto"/>
        <w:jc w:val="both"/>
        <w:rPr>
          <w:rFonts w:ascii="Arial Narrow" w:eastAsia="Times New Roman" w:hAnsi="Arial Narrow" w:cs="Segoe UI"/>
          <w:b/>
          <w:color w:val="212529"/>
          <w:lang w:eastAsia="es-CO"/>
        </w:rPr>
      </w:pPr>
      <w:r w:rsidRPr="006F27E0">
        <w:rPr>
          <w:rFonts w:ascii="Arial Narrow" w:eastAsia="Times New Roman" w:hAnsi="Arial Narrow" w:cs="Segoe UI"/>
          <w:b/>
          <w:color w:val="212529"/>
          <w:lang w:eastAsia="es-CO"/>
        </w:rPr>
        <w:t xml:space="preserve">Desayuno. </w:t>
      </w:r>
      <w:r w:rsidRPr="006F27E0">
        <w:rPr>
          <w:rFonts w:ascii="Arial Narrow" w:eastAsia="Times New Roman" w:hAnsi="Arial Narrow" w:cs="Segoe UI"/>
          <w:color w:val="212529"/>
          <w:lang w:eastAsia="es-CO"/>
        </w:rPr>
        <w:t>Traslado al aeropuerto. Fin de nuestros servicios.</w:t>
      </w:r>
    </w:p>
    <w:p w:rsidR="006F27E0" w:rsidRDefault="006F27E0" w:rsidP="00E00DF8">
      <w:pPr>
        <w:spacing w:after="0" w:line="240" w:lineRule="auto"/>
        <w:jc w:val="both"/>
        <w:rPr>
          <w:rFonts w:ascii="Arial Narrow" w:eastAsia="Times New Roman" w:hAnsi="Arial Narrow" w:cs="Segoe UI"/>
          <w:b/>
          <w:color w:val="212529"/>
          <w:lang w:eastAsia="es-CO"/>
        </w:rPr>
      </w:pPr>
    </w:p>
    <w:p w:rsidR="006F27E0" w:rsidRDefault="006F27E0" w:rsidP="00E00DF8">
      <w:pPr>
        <w:spacing w:after="0" w:line="240" w:lineRule="auto"/>
        <w:jc w:val="both"/>
        <w:rPr>
          <w:rFonts w:ascii="Arial Narrow" w:eastAsia="Times New Roman" w:hAnsi="Arial Narrow" w:cs="Segoe UI"/>
          <w:b/>
          <w:color w:val="212529"/>
          <w:lang w:eastAsia="es-CO"/>
        </w:rPr>
      </w:pPr>
    </w:p>
    <w:p w:rsidR="00BE58EC" w:rsidRDefault="00C61AA6" w:rsidP="00E00DF8">
      <w:pPr>
        <w:spacing w:after="0" w:line="240" w:lineRule="auto"/>
        <w:jc w:val="both"/>
        <w:rPr>
          <w:rFonts w:ascii="Arial Narrow" w:eastAsia="Times New Roman" w:hAnsi="Arial Narrow" w:cs="Segoe UI"/>
          <w:b/>
          <w:color w:val="212529"/>
          <w:lang w:eastAsia="es-CO"/>
        </w:rPr>
      </w:pPr>
      <w:r w:rsidRPr="0061198E">
        <w:rPr>
          <w:rFonts w:ascii="Arial Narrow" w:eastAsia="Times New Roman" w:hAnsi="Arial Narrow" w:cs="Segoe UI"/>
          <w:b/>
          <w:color w:val="212529"/>
          <w:lang w:eastAsia="es-CO"/>
        </w:rPr>
        <w:t>Precio por persona en Dólares</w:t>
      </w:r>
    </w:p>
    <w:p w:rsidR="0088226F" w:rsidRDefault="003B42BA" w:rsidP="00E00DF8">
      <w:pPr>
        <w:spacing w:after="0" w:line="240" w:lineRule="auto"/>
        <w:jc w:val="both"/>
        <w:rPr>
          <w:rFonts w:ascii="Arial Narrow" w:eastAsia="Times New Roman" w:hAnsi="Arial Narrow" w:cs="Segoe UI"/>
          <w:b/>
          <w:lang w:val="es-CO" w:eastAsia="es-CO"/>
        </w:rPr>
      </w:pPr>
      <w:r>
        <w:rPr>
          <w:rFonts w:ascii="Arial Narrow" w:eastAsia="Times New Roman" w:hAnsi="Arial Narrow" w:cs="Segoe UI"/>
          <w:b/>
          <w:color w:val="212529"/>
          <w:lang w:eastAsia="es-CO"/>
        </w:rPr>
        <w:t xml:space="preserve"> </w:t>
      </w:r>
    </w:p>
    <w:tbl>
      <w:tblPr>
        <w:tblStyle w:val="Tablaconcuadrcula"/>
        <w:tblW w:w="0" w:type="auto"/>
        <w:tblLook w:val="04A0" w:firstRow="1" w:lastRow="0" w:firstColumn="1" w:lastColumn="0" w:noHBand="0" w:noVBand="1"/>
      </w:tblPr>
      <w:tblGrid>
        <w:gridCol w:w="1688"/>
        <w:gridCol w:w="903"/>
        <w:gridCol w:w="983"/>
        <w:gridCol w:w="1383"/>
      </w:tblGrid>
      <w:tr w:rsidR="00B30BB3" w:rsidTr="00FF786E">
        <w:tc>
          <w:tcPr>
            <w:tcW w:w="4957" w:type="dxa"/>
            <w:gridSpan w:val="4"/>
            <w:shd w:val="clear" w:color="auto" w:fill="D9E2F3" w:themeFill="accent1" w:themeFillTint="33"/>
          </w:tcPr>
          <w:p w:rsidR="00B30BB3" w:rsidRDefault="006F27E0" w:rsidP="00B30BB3">
            <w:pPr>
              <w:jc w:val="center"/>
              <w:rPr>
                <w:rFonts w:ascii="Arial Narrow" w:eastAsia="Times New Roman" w:hAnsi="Arial Narrow" w:cs="Segoe UI"/>
                <w:b/>
                <w:lang w:val="es-CO" w:eastAsia="es-CO"/>
              </w:rPr>
            </w:pPr>
            <w:r>
              <w:rPr>
                <w:rFonts w:ascii="Arial Narrow" w:eastAsia="Times New Roman" w:hAnsi="Arial Narrow" w:cs="Segoe UI"/>
                <w:b/>
                <w:lang w:val="es-CO" w:eastAsia="es-CO"/>
              </w:rPr>
              <w:t xml:space="preserve">PRIMERA </w:t>
            </w:r>
          </w:p>
        </w:tc>
      </w:tr>
      <w:tr w:rsidR="00B9518C" w:rsidTr="00124590">
        <w:tc>
          <w:tcPr>
            <w:tcW w:w="0" w:type="auto"/>
          </w:tcPr>
          <w:p w:rsidR="00A80974" w:rsidRDefault="00B30BB3" w:rsidP="00B30BB3">
            <w:pPr>
              <w:jc w:val="center"/>
              <w:rPr>
                <w:rFonts w:ascii="Arial Narrow" w:eastAsia="Times New Roman" w:hAnsi="Arial Narrow" w:cs="Segoe UI"/>
                <w:b/>
                <w:lang w:val="es-CO" w:eastAsia="es-CO"/>
              </w:rPr>
            </w:pPr>
            <w:r w:rsidRPr="00B9518C">
              <w:rPr>
                <w:rFonts w:ascii="Arial Narrow" w:eastAsia="Times New Roman" w:hAnsi="Arial Narrow" w:cs="Segoe UI"/>
                <w:b/>
                <w:lang w:val="es-CO" w:eastAsia="es-CO"/>
              </w:rPr>
              <w:t>FECHAS</w:t>
            </w:r>
          </w:p>
        </w:tc>
        <w:tc>
          <w:tcPr>
            <w:tcW w:w="0" w:type="auto"/>
          </w:tcPr>
          <w:p w:rsidR="00A80974" w:rsidRDefault="00B30BB3" w:rsidP="00B30BB3">
            <w:pPr>
              <w:jc w:val="center"/>
              <w:rPr>
                <w:rFonts w:ascii="Arial Narrow" w:eastAsia="Times New Roman" w:hAnsi="Arial Narrow" w:cs="Segoe UI"/>
                <w:b/>
                <w:lang w:val="es-CO" w:eastAsia="es-CO"/>
              </w:rPr>
            </w:pPr>
            <w:r>
              <w:rPr>
                <w:rFonts w:ascii="Arial Narrow" w:eastAsia="Times New Roman" w:hAnsi="Arial Narrow" w:cs="Segoe UI"/>
                <w:b/>
                <w:lang w:val="es-CO" w:eastAsia="es-CO"/>
              </w:rPr>
              <w:t>DBL</w:t>
            </w:r>
          </w:p>
        </w:tc>
        <w:tc>
          <w:tcPr>
            <w:tcW w:w="979" w:type="dxa"/>
          </w:tcPr>
          <w:p w:rsidR="00A80974" w:rsidRDefault="00B30BB3" w:rsidP="00B30BB3">
            <w:pPr>
              <w:jc w:val="center"/>
              <w:rPr>
                <w:rFonts w:ascii="Arial Narrow" w:eastAsia="Times New Roman" w:hAnsi="Arial Narrow" w:cs="Segoe UI"/>
                <w:b/>
                <w:lang w:val="es-CO" w:eastAsia="es-CO"/>
              </w:rPr>
            </w:pPr>
            <w:r>
              <w:rPr>
                <w:rFonts w:ascii="Arial Narrow" w:eastAsia="Times New Roman" w:hAnsi="Arial Narrow" w:cs="Segoe UI"/>
                <w:b/>
                <w:lang w:val="es-CO" w:eastAsia="es-CO"/>
              </w:rPr>
              <w:t>TPL</w:t>
            </w:r>
          </w:p>
        </w:tc>
        <w:tc>
          <w:tcPr>
            <w:tcW w:w="1377" w:type="dxa"/>
          </w:tcPr>
          <w:p w:rsidR="00A80974" w:rsidRDefault="00B30BB3" w:rsidP="00B30BB3">
            <w:pPr>
              <w:jc w:val="center"/>
              <w:rPr>
                <w:rFonts w:ascii="Arial Narrow" w:eastAsia="Times New Roman" w:hAnsi="Arial Narrow" w:cs="Segoe UI"/>
                <w:b/>
                <w:lang w:val="es-CO" w:eastAsia="es-CO"/>
              </w:rPr>
            </w:pPr>
            <w:r>
              <w:rPr>
                <w:rFonts w:ascii="Arial Narrow" w:eastAsia="Times New Roman" w:hAnsi="Arial Narrow" w:cs="Segoe UI"/>
                <w:b/>
                <w:lang w:val="es-CO" w:eastAsia="es-CO"/>
              </w:rPr>
              <w:t>SGL</w:t>
            </w:r>
          </w:p>
        </w:tc>
      </w:tr>
      <w:tr w:rsidR="00B9518C" w:rsidRPr="00B9518C" w:rsidTr="00124590">
        <w:tc>
          <w:tcPr>
            <w:tcW w:w="0" w:type="auto"/>
            <w:vAlign w:val="center"/>
          </w:tcPr>
          <w:p w:rsidR="00B9518C" w:rsidRPr="00B9518C" w:rsidRDefault="00C5259A" w:rsidP="00124590">
            <w:pPr>
              <w:rPr>
                <w:rFonts w:ascii="Arial Narrow" w:eastAsia="Times New Roman" w:hAnsi="Arial Narrow" w:cs="Segoe UI"/>
                <w:lang w:val="es-CO" w:eastAsia="es-CO"/>
              </w:rPr>
            </w:pPr>
            <w:r w:rsidRPr="00B9518C">
              <w:rPr>
                <w:rFonts w:ascii="Arial Narrow" w:hAnsi="Arial Narrow"/>
                <w:b/>
                <w:lang w:val="es-CO"/>
              </w:rPr>
              <w:t>Ago</w:t>
            </w:r>
            <w:r w:rsidR="00B9518C" w:rsidRPr="00B9518C">
              <w:rPr>
                <w:rFonts w:ascii="Arial Narrow" w:hAnsi="Arial Narrow"/>
                <w:b/>
                <w:lang w:val="es-CO"/>
              </w:rPr>
              <w:t>.</w:t>
            </w:r>
            <w:r w:rsidR="00F95342" w:rsidRPr="00B9518C">
              <w:rPr>
                <w:rFonts w:ascii="Arial Narrow" w:hAnsi="Arial Narrow"/>
                <w:b/>
                <w:lang w:val="es-CO"/>
              </w:rPr>
              <w:t xml:space="preserve"> </w:t>
            </w:r>
            <w:r w:rsidR="006F27E0">
              <w:rPr>
                <w:rFonts w:ascii="Arial Narrow" w:hAnsi="Arial Narrow"/>
                <w:b/>
                <w:lang w:val="es-CO"/>
              </w:rPr>
              <w:t>13</w:t>
            </w:r>
            <w:r w:rsidR="00B9518C" w:rsidRPr="00B9518C">
              <w:rPr>
                <w:rFonts w:ascii="Arial Narrow" w:hAnsi="Arial Narrow"/>
                <w:b/>
                <w:lang w:val="es-CO"/>
              </w:rPr>
              <w:t xml:space="preserve"> </w:t>
            </w:r>
            <w:r w:rsidR="00124590">
              <w:rPr>
                <w:rFonts w:ascii="Arial Narrow" w:hAnsi="Arial Narrow"/>
                <w:b/>
                <w:lang w:val="es-CO"/>
              </w:rPr>
              <w:t>-</w:t>
            </w:r>
            <w:r w:rsidR="00B9518C" w:rsidRPr="00B9518C">
              <w:rPr>
                <w:rFonts w:ascii="Arial Narrow" w:hAnsi="Arial Narrow"/>
                <w:b/>
                <w:lang w:val="es-CO"/>
              </w:rPr>
              <w:t xml:space="preserve"> </w:t>
            </w:r>
            <w:r w:rsidR="00124590">
              <w:rPr>
                <w:rFonts w:ascii="Arial Narrow" w:hAnsi="Arial Narrow"/>
                <w:b/>
                <w:lang w:val="es-CO"/>
              </w:rPr>
              <w:t>Ago</w:t>
            </w:r>
            <w:r w:rsidR="00FF786E">
              <w:rPr>
                <w:rFonts w:ascii="Arial Narrow" w:hAnsi="Arial Narrow"/>
                <w:b/>
                <w:lang w:val="es-CO"/>
              </w:rPr>
              <w:t>. 2</w:t>
            </w:r>
            <w:r w:rsidR="00124590">
              <w:rPr>
                <w:rFonts w:ascii="Arial Narrow" w:hAnsi="Arial Narrow"/>
                <w:b/>
                <w:lang w:val="es-CO"/>
              </w:rPr>
              <w:t>7</w:t>
            </w:r>
          </w:p>
        </w:tc>
        <w:tc>
          <w:tcPr>
            <w:tcW w:w="0" w:type="auto"/>
            <w:vAlign w:val="center"/>
          </w:tcPr>
          <w:p w:rsidR="00A80974" w:rsidRPr="00B9518C" w:rsidRDefault="0049205C" w:rsidP="00124590">
            <w:pPr>
              <w:jc w:val="center"/>
              <w:rPr>
                <w:rFonts w:ascii="Arial Narrow" w:eastAsia="Times New Roman" w:hAnsi="Arial Narrow" w:cs="Segoe UI"/>
                <w:lang w:val="es-CO" w:eastAsia="es-CO"/>
              </w:rPr>
            </w:pPr>
            <w:r w:rsidRPr="00B9518C">
              <w:rPr>
                <w:rFonts w:ascii="Arial Narrow" w:eastAsia="Times New Roman" w:hAnsi="Arial Narrow" w:cs="Segoe UI"/>
                <w:lang w:val="es-CO" w:eastAsia="es-CO"/>
              </w:rPr>
              <w:t>U$</w:t>
            </w:r>
            <w:r w:rsidR="00124590">
              <w:rPr>
                <w:rFonts w:ascii="Arial Narrow" w:eastAsia="Times New Roman" w:hAnsi="Arial Narrow" w:cs="Segoe UI"/>
                <w:lang w:val="es-CO" w:eastAsia="es-CO"/>
              </w:rPr>
              <w:t>2.955</w:t>
            </w:r>
          </w:p>
        </w:tc>
        <w:tc>
          <w:tcPr>
            <w:tcW w:w="979" w:type="dxa"/>
            <w:vAlign w:val="center"/>
          </w:tcPr>
          <w:p w:rsidR="00A80974" w:rsidRPr="00B9518C" w:rsidRDefault="000C680A" w:rsidP="00124590">
            <w:pPr>
              <w:jc w:val="center"/>
              <w:rPr>
                <w:rFonts w:ascii="Arial Narrow" w:eastAsia="Times New Roman" w:hAnsi="Arial Narrow" w:cs="Segoe UI"/>
                <w:lang w:val="es-CO" w:eastAsia="es-CO"/>
              </w:rPr>
            </w:pPr>
            <w:r w:rsidRPr="00B9518C">
              <w:rPr>
                <w:rFonts w:ascii="Arial Narrow" w:eastAsia="Times New Roman" w:hAnsi="Arial Narrow" w:cs="Segoe UI"/>
                <w:lang w:val="es-CO" w:eastAsia="es-CO"/>
              </w:rPr>
              <w:t>U$</w:t>
            </w:r>
            <w:r w:rsidR="00124590">
              <w:rPr>
                <w:rFonts w:ascii="Arial Narrow" w:eastAsia="Times New Roman" w:hAnsi="Arial Narrow" w:cs="Segoe UI"/>
                <w:lang w:val="es-CO" w:eastAsia="es-CO"/>
              </w:rPr>
              <w:t>2.855</w:t>
            </w:r>
          </w:p>
        </w:tc>
        <w:tc>
          <w:tcPr>
            <w:tcW w:w="1377" w:type="dxa"/>
            <w:vAlign w:val="center"/>
          </w:tcPr>
          <w:p w:rsidR="00A80974" w:rsidRPr="00B9518C" w:rsidRDefault="000C680A" w:rsidP="00124590">
            <w:pPr>
              <w:jc w:val="center"/>
              <w:rPr>
                <w:rFonts w:ascii="Arial Narrow" w:eastAsia="Times New Roman" w:hAnsi="Arial Narrow" w:cs="Segoe UI"/>
                <w:lang w:val="es-CO" w:eastAsia="es-CO"/>
              </w:rPr>
            </w:pPr>
            <w:r w:rsidRPr="00B9518C">
              <w:rPr>
                <w:rFonts w:ascii="Arial Narrow" w:eastAsia="Times New Roman" w:hAnsi="Arial Narrow" w:cs="Segoe UI"/>
                <w:lang w:val="es-CO" w:eastAsia="es-CO"/>
              </w:rPr>
              <w:t>U$</w:t>
            </w:r>
            <w:r w:rsidR="00124590">
              <w:rPr>
                <w:rFonts w:ascii="Arial Narrow" w:eastAsia="Times New Roman" w:hAnsi="Arial Narrow" w:cs="Segoe UI"/>
                <w:lang w:val="es-CO" w:eastAsia="es-CO"/>
              </w:rPr>
              <w:t>4.005</w:t>
            </w:r>
          </w:p>
        </w:tc>
      </w:tr>
      <w:tr w:rsidR="00B9518C" w:rsidTr="00124590">
        <w:tc>
          <w:tcPr>
            <w:tcW w:w="0" w:type="auto"/>
            <w:vAlign w:val="center"/>
          </w:tcPr>
          <w:p w:rsidR="0049205C" w:rsidRPr="00B9518C" w:rsidRDefault="00124590" w:rsidP="00124590">
            <w:pPr>
              <w:rPr>
                <w:rFonts w:ascii="Arial Narrow" w:hAnsi="Arial Narrow"/>
                <w:b/>
                <w:lang w:val="es-CO"/>
              </w:rPr>
            </w:pPr>
            <w:r>
              <w:rPr>
                <w:rFonts w:ascii="Arial Narrow" w:hAnsi="Arial Narrow"/>
                <w:b/>
                <w:lang w:val="es-CO"/>
              </w:rPr>
              <w:t>Sep</w:t>
            </w:r>
            <w:r w:rsidR="00B9518C" w:rsidRPr="00B9518C">
              <w:rPr>
                <w:rFonts w:ascii="Arial Narrow" w:hAnsi="Arial Narrow"/>
                <w:b/>
                <w:lang w:val="es-CO"/>
              </w:rPr>
              <w:t xml:space="preserve">. </w:t>
            </w:r>
            <w:r>
              <w:rPr>
                <w:rFonts w:ascii="Arial Narrow" w:hAnsi="Arial Narrow"/>
                <w:b/>
                <w:lang w:val="es-CO"/>
              </w:rPr>
              <w:t>03</w:t>
            </w:r>
            <w:r w:rsidR="00B9518C">
              <w:rPr>
                <w:rFonts w:ascii="Arial Narrow" w:hAnsi="Arial Narrow"/>
                <w:b/>
                <w:lang w:val="es-CO"/>
              </w:rPr>
              <w:t xml:space="preserve"> </w:t>
            </w:r>
            <w:r>
              <w:rPr>
                <w:rFonts w:ascii="Arial Narrow" w:hAnsi="Arial Narrow"/>
                <w:b/>
                <w:lang w:val="es-CO"/>
              </w:rPr>
              <w:t>-</w:t>
            </w:r>
            <w:r w:rsidR="00B9518C">
              <w:rPr>
                <w:rFonts w:ascii="Arial Narrow" w:hAnsi="Arial Narrow"/>
                <w:b/>
                <w:lang w:val="es-CO"/>
              </w:rPr>
              <w:t xml:space="preserve"> </w:t>
            </w:r>
            <w:r>
              <w:rPr>
                <w:rFonts w:ascii="Arial Narrow" w:hAnsi="Arial Narrow"/>
                <w:b/>
                <w:lang w:val="es-CO"/>
              </w:rPr>
              <w:t>Sep</w:t>
            </w:r>
            <w:r w:rsidR="00FF786E">
              <w:rPr>
                <w:rFonts w:ascii="Arial Narrow" w:hAnsi="Arial Narrow"/>
                <w:b/>
                <w:lang w:val="es-CO"/>
              </w:rPr>
              <w:t>. 1</w:t>
            </w:r>
            <w:r>
              <w:rPr>
                <w:rFonts w:ascii="Arial Narrow" w:hAnsi="Arial Narrow"/>
                <w:b/>
                <w:lang w:val="es-CO"/>
              </w:rPr>
              <w:t>0</w:t>
            </w:r>
          </w:p>
        </w:tc>
        <w:tc>
          <w:tcPr>
            <w:tcW w:w="0" w:type="auto"/>
            <w:vAlign w:val="center"/>
          </w:tcPr>
          <w:p w:rsidR="0049205C" w:rsidRPr="00B30BB3" w:rsidRDefault="0049205C"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124590">
              <w:rPr>
                <w:rFonts w:ascii="Arial Narrow" w:eastAsia="Times New Roman" w:hAnsi="Arial Narrow" w:cs="Segoe UI"/>
                <w:lang w:val="es-CO" w:eastAsia="es-CO"/>
              </w:rPr>
              <w:t>2.905</w:t>
            </w:r>
          </w:p>
        </w:tc>
        <w:tc>
          <w:tcPr>
            <w:tcW w:w="979" w:type="dxa"/>
            <w:vAlign w:val="center"/>
          </w:tcPr>
          <w:p w:rsidR="0049205C" w:rsidRPr="00B30BB3" w:rsidRDefault="0049205C"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D92F47">
              <w:rPr>
                <w:rFonts w:ascii="Arial Narrow" w:eastAsia="Times New Roman" w:hAnsi="Arial Narrow" w:cs="Segoe UI"/>
                <w:lang w:val="es-CO" w:eastAsia="es-CO"/>
              </w:rPr>
              <w:t>2.83</w:t>
            </w:r>
            <w:r w:rsidR="00124590">
              <w:rPr>
                <w:rFonts w:ascii="Arial Narrow" w:eastAsia="Times New Roman" w:hAnsi="Arial Narrow" w:cs="Segoe UI"/>
                <w:lang w:val="es-CO" w:eastAsia="es-CO"/>
              </w:rPr>
              <w:t>5</w:t>
            </w:r>
          </w:p>
        </w:tc>
        <w:tc>
          <w:tcPr>
            <w:tcW w:w="1377" w:type="dxa"/>
            <w:vAlign w:val="center"/>
          </w:tcPr>
          <w:p w:rsidR="0049205C" w:rsidRPr="00B30BB3" w:rsidRDefault="0049205C"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124590">
              <w:rPr>
                <w:rFonts w:ascii="Arial Narrow" w:eastAsia="Times New Roman" w:hAnsi="Arial Narrow" w:cs="Segoe UI"/>
                <w:lang w:val="es-CO" w:eastAsia="es-CO"/>
              </w:rPr>
              <w:t>3.895</w:t>
            </w:r>
          </w:p>
        </w:tc>
      </w:tr>
      <w:tr w:rsidR="00CE0639" w:rsidTr="00124590">
        <w:tc>
          <w:tcPr>
            <w:tcW w:w="0" w:type="auto"/>
            <w:shd w:val="clear" w:color="auto" w:fill="auto"/>
            <w:vAlign w:val="center"/>
          </w:tcPr>
          <w:p w:rsidR="00CE0639" w:rsidRPr="00CE0639" w:rsidRDefault="00124590" w:rsidP="00124590">
            <w:pPr>
              <w:rPr>
                <w:rFonts w:ascii="Arial Narrow" w:eastAsia="Times New Roman" w:hAnsi="Arial Narrow" w:cs="Segoe UI"/>
                <w:b/>
                <w:lang w:val="es-CO" w:eastAsia="es-CO"/>
              </w:rPr>
            </w:pPr>
            <w:r>
              <w:rPr>
                <w:rFonts w:ascii="Arial Narrow" w:hAnsi="Arial Narrow"/>
                <w:b/>
                <w:lang w:val="es-CO"/>
              </w:rPr>
              <w:t>Nov</w:t>
            </w:r>
            <w:r w:rsidR="00FF786E" w:rsidRPr="00B9518C">
              <w:rPr>
                <w:rFonts w:ascii="Arial Narrow" w:hAnsi="Arial Narrow"/>
                <w:b/>
                <w:lang w:val="es-CO"/>
              </w:rPr>
              <w:t xml:space="preserve">. </w:t>
            </w:r>
            <w:r>
              <w:rPr>
                <w:rFonts w:ascii="Arial Narrow" w:hAnsi="Arial Narrow"/>
                <w:b/>
                <w:lang w:val="es-CO"/>
              </w:rPr>
              <w:t>12</w:t>
            </w:r>
            <w:r w:rsidR="00FF786E" w:rsidRPr="00B9518C">
              <w:rPr>
                <w:rFonts w:ascii="Arial Narrow" w:hAnsi="Arial Narrow"/>
                <w:b/>
                <w:lang w:val="es-CO"/>
              </w:rPr>
              <w:t xml:space="preserve"> </w:t>
            </w:r>
            <w:r>
              <w:rPr>
                <w:rFonts w:ascii="Arial Narrow" w:hAnsi="Arial Narrow"/>
                <w:b/>
                <w:lang w:val="es-CO"/>
              </w:rPr>
              <w:t>-</w:t>
            </w:r>
            <w:r w:rsidR="00FF786E" w:rsidRPr="00B9518C">
              <w:rPr>
                <w:rFonts w:ascii="Arial Narrow" w:hAnsi="Arial Narrow"/>
                <w:b/>
                <w:lang w:val="es-CO"/>
              </w:rPr>
              <w:t xml:space="preserve"> </w:t>
            </w:r>
            <w:r>
              <w:rPr>
                <w:rFonts w:ascii="Arial Narrow" w:hAnsi="Arial Narrow"/>
                <w:b/>
                <w:lang w:val="es-CO"/>
              </w:rPr>
              <w:t>Dic</w:t>
            </w:r>
            <w:r w:rsidR="00FF786E">
              <w:rPr>
                <w:rFonts w:ascii="Arial Narrow" w:hAnsi="Arial Narrow"/>
                <w:b/>
                <w:lang w:val="es-CO"/>
              </w:rPr>
              <w:t>.</w:t>
            </w:r>
            <w:r>
              <w:rPr>
                <w:rFonts w:ascii="Arial Narrow" w:hAnsi="Arial Narrow"/>
                <w:b/>
                <w:lang w:val="es-CO"/>
              </w:rPr>
              <w:t>10</w:t>
            </w:r>
          </w:p>
        </w:tc>
        <w:tc>
          <w:tcPr>
            <w:tcW w:w="0" w:type="auto"/>
            <w:shd w:val="clear" w:color="auto" w:fill="auto"/>
            <w:vAlign w:val="center"/>
          </w:tcPr>
          <w:p w:rsidR="00CE0639" w:rsidRPr="00CE0639" w:rsidRDefault="00CE0639" w:rsidP="00124590">
            <w:pPr>
              <w:jc w:val="center"/>
              <w:rPr>
                <w:rFonts w:ascii="Arial Narrow" w:eastAsia="Times New Roman" w:hAnsi="Arial Narrow" w:cs="Segoe UI"/>
                <w:lang w:val="es-CO" w:eastAsia="es-CO"/>
              </w:rPr>
            </w:pPr>
            <w:r w:rsidRPr="00CE0639">
              <w:rPr>
                <w:rFonts w:ascii="Arial Narrow" w:eastAsia="Times New Roman" w:hAnsi="Arial Narrow" w:cs="Segoe UI"/>
                <w:lang w:val="es-CO" w:eastAsia="es-CO"/>
              </w:rPr>
              <w:t>U$</w:t>
            </w:r>
            <w:r w:rsidR="00124590">
              <w:rPr>
                <w:rFonts w:ascii="Arial Narrow" w:eastAsia="Times New Roman" w:hAnsi="Arial Narrow" w:cs="Segoe UI"/>
                <w:lang w:val="es-CO" w:eastAsia="es-CO"/>
              </w:rPr>
              <w:t>3.015</w:t>
            </w:r>
          </w:p>
        </w:tc>
        <w:tc>
          <w:tcPr>
            <w:tcW w:w="979" w:type="dxa"/>
            <w:shd w:val="clear" w:color="auto" w:fill="auto"/>
            <w:vAlign w:val="center"/>
          </w:tcPr>
          <w:p w:rsidR="00CE0639" w:rsidRPr="00CE0639" w:rsidRDefault="00CE0639"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124590">
              <w:rPr>
                <w:rFonts w:ascii="Arial Narrow" w:eastAsia="Times New Roman" w:hAnsi="Arial Narrow" w:cs="Segoe UI"/>
                <w:lang w:val="es-CO" w:eastAsia="es-CO"/>
              </w:rPr>
              <w:t>2.895</w:t>
            </w:r>
          </w:p>
        </w:tc>
        <w:tc>
          <w:tcPr>
            <w:tcW w:w="1377" w:type="dxa"/>
            <w:shd w:val="clear" w:color="auto" w:fill="auto"/>
            <w:vAlign w:val="center"/>
          </w:tcPr>
          <w:p w:rsidR="00CE0639" w:rsidRPr="00CE0639" w:rsidRDefault="00CE0639"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124590">
              <w:rPr>
                <w:rFonts w:ascii="Arial Narrow" w:eastAsia="Times New Roman" w:hAnsi="Arial Narrow" w:cs="Segoe UI"/>
                <w:lang w:val="es-CO" w:eastAsia="es-CO"/>
              </w:rPr>
              <w:t>4.120</w:t>
            </w:r>
          </w:p>
        </w:tc>
      </w:tr>
      <w:tr w:rsidR="00CE0639" w:rsidTr="00124590">
        <w:tc>
          <w:tcPr>
            <w:tcW w:w="0" w:type="auto"/>
            <w:shd w:val="clear" w:color="auto" w:fill="auto"/>
            <w:vAlign w:val="center"/>
          </w:tcPr>
          <w:p w:rsidR="00CE0639" w:rsidRPr="00B9518C" w:rsidRDefault="00124590" w:rsidP="00124590">
            <w:pPr>
              <w:rPr>
                <w:rFonts w:ascii="Arial Narrow" w:hAnsi="Arial Narrow"/>
                <w:b/>
                <w:lang w:val="es-CO"/>
              </w:rPr>
            </w:pPr>
            <w:r>
              <w:rPr>
                <w:rFonts w:ascii="Arial Narrow" w:hAnsi="Arial Narrow"/>
                <w:b/>
                <w:lang w:val="es-CO"/>
              </w:rPr>
              <w:t>Dic</w:t>
            </w:r>
            <w:r w:rsidR="00FF786E" w:rsidRPr="00B9518C">
              <w:rPr>
                <w:rFonts w:ascii="Arial Narrow" w:hAnsi="Arial Narrow"/>
                <w:b/>
                <w:lang w:val="es-CO"/>
              </w:rPr>
              <w:t xml:space="preserve">. </w:t>
            </w:r>
            <w:r w:rsidR="00FF786E">
              <w:rPr>
                <w:rFonts w:ascii="Arial Narrow" w:hAnsi="Arial Narrow"/>
                <w:b/>
                <w:lang w:val="es-CO"/>
              </w:rPr>
              <w:t>3</w:t>
            </w:r>
            <w:r>
              <w:rPr>
                <w:rFonts w:ascii="Arial Narrow" w:hAnsi="Arial Narrow"/>
                <w:b/>
                <w:lang w:val="es-CO"/>
              </w:rPr>
              <w:t>1</w:t>
            </w:r>
            <w:r w:rsidR="00FF786E">
              <w:rPr>
                <w:rFonts w:ascii="Arial Narrow" w:hAnsi="Arial Narrow"/>
                <w:b/>
                <w:lang w:val="es-CO"/>
              </w:rPr>
              <w:t xml:space="preserve"> </w:t>
            </w:r>
          </w:p>
        </w:tc>
        <w:tc>
          <w:tcPr>
            <w:tcW w:w="0" w:type="auto"/>
            <w:shd w:val="clear" w:color="auto" w:fill="auto"/>
            <w:vAlign w:val="center"/>
          </w:tcPr>
          <w:p w:rsidR="00CE0639" w:rsidRPr="00CE0639" w:rsidRDefault="00CE0639"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124590">
              <w:rPr>
                <w:rFonts w:ascii="Arial Narrow" w:eastAsia="Times New Roman" w:hAnsi="Arial Narrow" w:cs="Segoe UI"/>
                <w:lang w:val="es-CO" w:eastAsia="es-CO"/>
              </w:rPr>
              <w:t>3.680</w:t>
            </w:r>
          </w:p>
        </w:tc>
        <w:tc>
          <w:tcPr>
            <w:tcW w:w="979" w:type="dxa"/>
            <w:shd w:val="clear" w:color="auto" w:fill="auto"/>
            <w:vAlign w:val="center"/>
          </w:tcPr>
          <w:p w:rsidR="00CE0639" w:rsidRPr="00CE0639" w:rsidRDefault="00CE0639"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124590">
              <w:rPr>
                <w:rFonts w:ascii="Arial Narrow" w:eastAsia="Times New Roman" w:hAnsi="Arial Narrow" w:cs="Segoe UI"/>
                <w:lang w:val="es-CO" w:eastAsia="es-CO"/>
              </w:rPr>
              <w:t>3.335</w:t>
            </w:r>
          </w:p>
        </w:tc>
        <w:tc>
          <w:tcPr>
            <w:tcW w:w="1377" w:type="dxa"/>
            <w:shd w:val="clear" w:color="auto" w:fill="auto"/>
            <w:vAlign w:val="center"/>
          </w:tcPr>
          <w:p w:rsidR="00CE0639" w:rsidRPr="00CE0639" w:rsidRDefault="00CE0639"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124590">
              <w:rPr>
                <w:rFonts w:ascii="Arial Narrow" w:eastAsia="Times New Roman" w:hAnsi="Arial Narrow" w:cs="Segoe UI"/>
                <w:lang w:val="es-CO" w:eastAsia="es-CO"/>
              </w:rPr>
              <w:t>5.415</w:t>
            </w:r>
          </w:p>
        </w:tc>
      </w:tr>
      <w:tr w:rsidR="00E85F7E" w:rsidTr="00124590">
        <w:tc>
          <w:tcPr>
            <w:tcW w:w="0" w:type="auto"/>
            <w:shd w:val="clear" w:color="auto" w:fill="auto"/>
            <w:vAlign w:val="center"/>
          </w:tcPr>
          <w:p w:rsidR="00E85F7E" w:rsidRPr="00CE0639" w:rsidRDefault="00124590" w:rsidP="00D77E19">
            <w:pPr>
              <w:rPr>
                <w:rFonts w:ascii="Arial Narrow" w:eastAsia="Times New Roman" w:hAnsi="Arial Narrow" w:cs="Segoe UI"/>
                <w:b/>
                <w:lang w:val="es-CO" w:eastAsia="es-CO"/>
              </w:rPr>
            </w:pPr>
            <w:r>
              <w:rPr>
                <w:rFonts w:ascii="Arial Narrow" w:hAnsi="Arial Narrow"/>
                <w:b/>
                <w:lang w:val="es-CO"/>
              </w:rPr>
              <w:t xml:space="preserve">Ene. 21 </w:t>
            </w:r>
          </w:p>
        </w:tc>
        <w:tc>
          <w:tcPr>
            <w:tcW w:w="0" w:type="auto"/>
            <w:shd w:val="clear" w:color="auto" w:fill="auto"/>
            <w:vAlign w:val="center"/>
          </w:tcPr>
          <w:p w:rsidR="00E85F7E" w:rsidRPr="00CE0639" w:rsidRDefault="00E85F7E" w:rsidP="00124590">
            <w:pPr>
              <w:jc w:val="center"/>
              <w:rPr>
                <w:rFonts w:ascii="Arial Narrow" w:eastAsia="Times New Roman" w:hAnsi="Arial Narrow" w:cs="Segoe UI"/>
                <w:lang w:val="es-CO" w:eastAsia="es-CO"/>
              </w:rPr>
            </w:pPr>
            <w:r w:rsidRPr="00CE0639">
              <w:rPr>
                <w:rFonts w:ascii="Arial Narrow" w:eastAsia="Times New Roman" w:hAnsi="Arial Narrow" w:cs="Segoe UI"/>
                <w:lang w:val="es-CO" w:eastAsia="es-CO"/>
              </w:rPr>
              <w:t>U$</w:t>
            </w:r>
            <w:r w:rsidR="00D92F47">
              <w:rPr>
                <w:rFonts w:ascii="Arial Narrow" w:eastAsia="Times New Roman" w:hAnsi="Arial Narrow" w:cs="Segoe UI"/>
                <w:lang w:val="es-CO" w:eastAsia="es-CO"/>
              </w:rPr>
              <w:t>2.865</w:t>
            </w:r>
          </w:p>
        </w:tc>
        <w:tc>
          <w:tcPr>
            <w:tcW w:w="979" w:type="dxa"/>
            <w:shd w:val="clear" w:color="auto" w:fill="auto"/>
            <w:vAlign w:val="center"/>
          </w:tcPr>
          <w:p w:rsidR="00E85F7E" w:rsidRPr="00CE0639" w:rsidRDefault="00E85F7E"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D92F47">
              <w:rPr>
                <w:rFonts w:ascii="Arial Narrow" w:eastAsia="Times New Roman" w:hAnsi="Arial Narrow" w:cs="Segoe UI"/>
                <w:lang w:val="es-CO" w:eastAsia="es-CO"/>
              </w:rPr>
              <w:t>2.805</w:t>
            </w:r>
          </w:p>
        </w:tc>
        <w:tc>
          <w:tcPr>
            <w:tcW w:w="1377" w:type="dxa"/>
            <w:shd w:val="clear" w:color="auto" w:fill="auto"/>
            <w:vAlign w:val="center"/>
          </w:tcPr>
          <w:p w:rsidR="00E85F7E" w:rsidRPr="00CE0639" w:rsidRDefault="00E85F7E"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D92F47">
              <w:rPr>
                <w:rFonts w:ascii="Arial Narrow" w:eastAsia="Times New Roman" w:hAnsi="Arial Narrow" w:cs="Segoe UI"/>
                <w:lang w:val="es-CO" w:eastAsia="es-CO"/>
              </w:rPr>
              <w:t>3.810</w:t>
            </w:r>
          </w:p>
        </w:tc>
      </w:tr>
      <w:tr w:rsidR="00CE0639" w:rsidTr="00124590">
        <w:tc>
          <w:tcPr>
            <w:tcW w:w="0" w:type="auto"/>
            <w:shd w:val="clear" w:color="auto" w:fill="auto"/>
            <w:vAlign w:val="center"/>
          </w:tcPr>
          <w:p w:rsidR="00CE0639" w:rsidRPr="00B9518C" w:rsidRDefault="00124590" w:rsidP="00124590">
            <w:pPr>
              <w:rPr>
                <w:rFonts w:ascii="Arial Narrow" w:hAnsi="Arial Narrow"/>
                <w:b/>
                <w:lang w:val="es-CO"/>
              </w:rPr>
            </w:pPr>
            <w:r>
              <w:rPr>
                <w:rFonts w:ascii="Arial Narrow" w:hAnsi="Arial Narrow"/>
                <w:b/>
                <w:lang w:val="es-CO"/>
              </w:rPr>
              <w:t>Feb</w:t>
            </w:r>
            <w:r w:rsidR="00E85F7E" w:rsidRPr="00B9518C">
              <w:rPr>
                <w:rFonts w:ascii="Arial Narrow" w:hAnsi="Arial Narrow"/>
                <w:b/>
                <w:lang w:val="es-CO"/>
              </w:rPr>
              <w:t xml:space="preserve">. </w:t>
            </w:r>
            <w:r>
              <w:rPr>
                <w:rFonts w:ascii="Arial Narrow" w:hAnsi="Arial Narrow"/>
                <w:b/>
                <w:lang w:val="es-CO"/>
              </w:rPr>
              <w:t>04</w:t>
            </w:r>
            <w:r w:rsidR="00E85F7E">
              <w:rPr>
                <w:rFonts w:ascii="Arial Narrow" w:hAnsi="Arial Narrow"/>
                <w:b/>
                <w:lang w:val="es-CO"/>
              </w:rPr>
              <w:t xml:space="preserve"> </w:t>
            </w:r>
            <w:r>
              <w:rPr>
                <w:rFonts w:ascii="Arial Narrow" w:hAnsi="Arial Narrow"/>
                <w:b/>
                <w:lang w:val="es-CO"/>
              </w:rPr>
              <w:t>-</w:t>
            </w:r>
            <w:r w:rsidR="00E85F7E">
              <w:rPr>
                <w:rFonts w:ascii="Arial Narrow" w:hAnsi="Arial Narrow"/>
                <w:b/>
                <w:lang w:val="es-CO"/>
              </w:rPr>
              <w:t xml:space="preserve"> </w:t>
            </w:r>
            <w:r>
              <w:rPr>
                <w:rFonts w:ascii="Arial Narrow" w:hAnsi="Arial Narrow"/>
                <w:b/>
                <w:lang w:val="es-CO"/>
              </w:rPr>
              <w:t>Mar</w:t>
            </w:r>
            <w:r w:rsidR="00E85F7E">
              <w:rPr>
                <w:rFonts w:ascii="Arial Narrow" w:hAnsi="Arial Narrow"/>
                <w:b/>
                <w:lang w:val="es-CO"/>
              </w:rPr>
              <w:t xml:space="preserve">. </w:t>
            </w:r>
            <w:r>
              <w:rPr>
                <w:rFonts w:ascii="Arial Narrow" w:hAnsi="Arial Narrow"/>
                <w:b/>
                <w:lang w:val="es-CO"/>
              </w:rPr>
              <w:t>24</w:t>
            </w:r>
          </w:p>
        </w:tc>
        <w:tc>
          <w:tcPr>
            <w:tcW w:w="0" w:type="auto"/>
            <w:shd w:val="clear" w:color="auto" w:fill="auto"/>
            <w:vAlign w:val="center"/>
          </w:tcPr>
          <w:p w:rsidR="00CE0639" w:rsidRPr="00CE0639" w:rsidRDefault="00940FE3"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D92F47">
              <w:rPr>
                <w:rFonts w:ascii="Arial Narrow" w:eastAsia="Times New Roman" w:hAnsi="Arial Narrow" w:cs="Segoe UI"/>
                <w:lang w:val="es-CO" w:eastAsia="es-CO"/>
              </w:rPr>
              <w:t>3.015</w:t>
            </w:r>
          </w:p>
        </w:tc>
        <w:tc>
          <w:tcPr>
            <w:tcW w:w="979" w:type="dxa"/>
            <w:shd w:val="clear" w:color="auto" w:fill="auto"/>
            <w:vAlign w:val="center"/>
          </w:tcPr>
          <w:p w:rsidR="00CE0639" w:rsidRPr="00CE0639" w:rsidRDefault="00940FE3"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D92F47">
              <w:rPr>
                <w:rFonts w:ascii="Arial Narrow" w:eastAsia="Times New Roman" w:hAnsi="Arial Narrow" w:cs="Segoe UI"/>
                <w:lang w:val="es-CO" w:eastAsia="es-CO"/>
              </w:rPr>
              <w:t>2.895</w:t>
            </w:r>
          </w:p>
        </w:tc>
        <w:tc>
          <w:tcPr>
            <w:tcW w:w="1377" w:type="dxa"/>
            <w:shd w:val="clear" w:color="auto" w:fill="auto"/>
            <w:vAlign w:val="center"/>
          </w:tcPr>
          <w:p w:rsidR="00CE0639" w:rsidRPr="00CE0639" w:rsidRDefault="00940FE3" w:rsidP="00124590">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D92F47">
              <w:rPr>
                <w:rFonts w:ascii="Arial Narrow" w:eastAsia="Times New Roman" w:hAnsi="Arial Narrow" w:cs="Segoe UI"/>
                <w:lang w:val="es-CO" w:eastAsia="es-CO"/>
              </w:rPr>
              <w:t>4.120</w:t>
            </w:r>
          </w:p>
        </w:tc>
      </w:tr>
      <w:tr w:rsidR="00CE0639" w:rsidTr="00FF786E">
        <w:tc>
          <w:tcPr>
            <w:tcW w:w="4957" w:type="dxa"/>
            <w:gridSpan w:val="4"/>
          </w:tcPr>
          <w:p w:rsidR="00CE0639" w:rsidRDefault="00CE0639" w:rsidP="007D10CE">
            <w:pPr>
              <w:rPr>
                <w:rFonts w:ascii="Arial Narrow" w:eastAsia="Times New Roman" w:hAnsi="Arial Narrow" w:cs="Segoe UI"/>
                <w:lang w:val="es-CO" w:eastAsia="es-CO"/>
              </w:rPr>
            </w:pPr>
            <w:r>
              <w:rPr>
                <w:rFonts w:ascii="Arial Narrow" w:eastAsia="Times New Roman" w:hAnsi="Arial Narrow" w:cs="Segoe UI"/>
                <w:lang w:val="es-CO" w:eastAsia="es-CO"/>
              </w:rPr>
              <w:t xml:space="preserve">Niños </w:t>
            </w:r>
            <w:r w:rsidR="00D92F47">
              <w:rPr>
                <w:rFonts w:ascii="Arial Narrow" w:eastAsia="Times New Roman" w:hAnsi="Arial Narrow" w:cs="Segoe UI"/>
                <w:lang w:val="es-CO" w:eastAsia="es-CO"/>
              </w:rPr>
              <w:t xml:space="preserve">hasta 11 años: </w:t>
            </w:r>
            <w:r>
              <w:rPr>
                <w:rFonts w:ascii="Arial Narrow" w:eastAsia="Times New Roman" w:hAnsi="Arial Narrow" w:cs="Segoe UI"/>
                <w:lang w:val="es-CO" w:eastAsia="es-CO"/>
              </w:rPr>
              <w:t>1</w:t>
            </w:r>
            <w:r w:rsidR="00D92F47">
              <w:rPr>
                <w:rFonts w:ascii="Arial Narrow" w:eastAsia="Times New Roman" w:hAnsi="Arial Narrow" w:cs="Segoe UI"/>
                <w:lang w:val="es-CO" w:eastAsia="es-CO"/>
              </w:rPr>
              <w:t>0</w:t>
            </w:r>
            <w:r>
              <w:rPr>
                <w:rFonts w:ascii="Arial Narrow" w:eastAsia="Times New Roman" w:hAnsi="Arial Narrow" w:cs="Segoe UI"/>
                <w:lang w:val="es-CO" w:eastAsia="es-CO"/>
              </w:rPr>
              <w:t>% en acomodación Triple con 2 Adultos</w:t>
            </w:r>
          </w:p>
          <w:p w:rsidR="007D10CE" w:rsidRDefault="007D10CE" w:rsidP="007D10CE">
            <w:pPr>
              <w:rPr>
                <w:rFonts w:ascii="Arial Narrow" w:eastAsia="Times New Roman" w:hAnsi="Arial Narrow" w:cs="Segoe UI"/>
                <w:lang w:val="es-CO" w:eastAsia="es-CO"/>
              </w:rPr>
            </w:pPr>
            <w:r>
              <w:rPr>
                <w:rFonts w:ascii="Arial Narrow" w:eastAsia="Times New Roman" w:hAnsi="Arial Narrow" w:cs="Segoe UI"/>
                <w:lang w:val="es-CO" w:eastAsia="es-CO"/>
              </w:rPr>
              <w:t xml:space="preserve">Suplemento (por persona y trayecto) vuelos diferentes a los previstos </w:t>
            </w:r>
            <w:r>
              <w:rPr>
                <w:rFonts w:ascii="Arial Narrow" w:eastAsia="Times New Roman" w:hAnsi="Arial Narrow" w:cs="Segoe UI"/>
                <w:lang w:val="es-CO" w:eastAsia="es-CO"/>
              </w:rPr>
              <w:t>U$80</w:t>
            </w:r>
            <w:r>
              <w:rPr>
                <w:rFonts w:ascii="Arial Narrow" w:eastAsia="Times New Roman" w:hAnsi="Arial Narrow" w:cs="Segoe UI"/>
                <w:lang w:val="es-CO" w:eastAsia="es-CO"/>
              </w:rPr>
              <w:t xml:space="preserve">  </w:t>
            </w:r>
          </w:p>
        </w:tc>
      </w:tr>
    </w:tbl>
    <w:p w:rsidR="0088226F" w:rsidRPr="00E33AFB" w:rsidRDefault="0088226F" w:rsidP="00E00DF8">
      <w:pPr>
        <w:spacing w:after="0" w:line="240" w:lineRule="auto"/>
        <w:jc w:val="both"/>
        <w:rPr>
          <w:rFonts w:ascii="Arial Narrow" w:eastAsia="Times New Roman" w:hAnsi="Arial Narrow" w:cs="Segoe UI"/>
          <w:b/>
          <w:lang w:val="es-CO" w:eastAsia="es-CO"/>
        </w:rPr>
      </w:pPr>
    </w:p>
    <w:p w:rsidR="0088226F" w:rsidRPr="00E33AFB" w:rsidRDefault="0088226F" w:rsidP="00E00DF8">
      <w:pPr>
        <w:spacing w:after="0" w:line="240" w:lineRule="auto"/>
        <w:jc w:val="both"/>
        <w:rPr>
          <w:rFonts w:ascii="Arial Narrow" w:eastAsia="Times New Roman" w:hAnsi="Arial Narrow" w:cs="Segoe UI"/>
          <w:b/>
          <w:lang w:val="es-CO" w:eastAsia="es-CO"/>
        </w:rPr>
      </w:pPr>
      <w:bookmarkStart w:id="0" w:name="_GoBack"/>
      <w:bookmarkEnd w:id="0"/>
    </w:p>
    <w:sectPr w:rsidR="0088226F" w:rsidRPr="00E33AFB" w:rsidSect="00C31309">
      <w:headerReference w:type="default" r:id="rId10"/>
      <w:footerReference w:type="default" r:id="rId11"/>
      <w:type w:val="continuous"/>
      <w:pgSz w:w="12240" w:h="15840"/>
      <w:pgMar w:top="851" w:right="758" w:bottom="1417" w:left="709" w:header="708" w:footer="3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E1" w:rsidRDefault="002F2EE1" w:rsidP="0059359F">
      <w:pPr>
        <w:spacing w:after="0" w:line="240" w:lineRule="auto"/>
      </w:pPr>
      <w:r>
        <w:separator/>
      </w:r>
    </w:p>
  </w:endnote>
  <w:endnote w:type="continuationSeparator" w:id="0">
    <w:p w:rsidR="002F2EE1" w:rsidRDefault="002F2EE1" w:rsidP="0059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72" w:rsidRPr="003C234F" w:rsidRDefault="003F7C72" w:rsidP="003C234F">
    <w:pPr>
      <w:pStyle w:val="Piedepgina"/>
      <w:rPr>
        <w:color w:val="FF0000"/>
        <w:sz w:val="16"/>
        <w:szCs w:val="16"/>
      </w:rPr>
    </w:pPr>
    <w:r>
      <w:rPr>
        <w:color w:val="FF0000"/>
        <w:sz w:val="16"/>
        <w:szCs w:val="16"/>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gridCol w:w="4105"/>
    </w:tblGrid>
    <w:tr w:rsidR="003F7C72" w:rsidRPr="007E5015" w:rsidTr="003C234F">
      <w:trPr>
        <w:jc w:val="center"/>
      </w:trPr>
      <w:tc>
        <w:tcPr>
          <w:tcW w:w="3256" w:type="dxa"/>
        </w:tcPr>
        <w:p w:rsidR="003F7C72" w:rsidRPr="007E5015" w:rsidRDefault="003F7C72" w:rsidP="003C234F">
          <w:pPr>
            <w:pStyle w:val="Piedepgina"/>
            <w:jc w:val="center"/>
            <w:rPr>
              <w:sz w:val="12"/>
              <w:szCs w:val="12"/>
            </w:rPr>
          </w:pPr>
          <w:r w:rsidRPr="007E5015">
            <w:rPr>
              <w:sz w:val="12"/>
              <w:szCs w:val="12"/>
            </w:rPr>
            <w:t>Cali: Av 4 No. 7-46 L335</w:t>
          </w:r>
        </w:p>
        <w:p w:rsidR="003F7C72" w:rsidRPr="007E5015" w:rsidRDefault="003F7C72" w:rsidP="003C234F">
          <w:pPr>
            <w:pStyle w:val="Piedepgina"/>
            <w:jc w:val="center"/>
            <w:rPr>
              <w:sz w:val="12"/>
              <w:szCs w:val="12"/>
            </w:rPr>
          </w:pPr>
          <w:r w:rsidRPr="007E5015">
            <w:rPr>
              <w:sz w:val="12"/>
              <w:szCs w:val="12"/>
            </w:rPr>
            <w:t>CC Centenario</w:t>
          </w:r>
        </w:p>
        <w:p w:rsidR="003F7C72" w:rsidRPr="007E5015" w:rsidRDefault="003F7C72" w:rsidP="003C234F">
          <w:pPr>
            <w:pStyle w:val="Piedepgina"/>
            <w:jc w:val="center"/>
            <w:rPr>
              <w:sz w:val="12"/>
              <w:szCs w:val="12"/>
            </w:rPr>
          </w:pPr>
          <w:r w:rsidRPr="007E5015">
            <w:rPr>
              <w:sz w:val="12"/>
              <w:szCs w:val="12"/>
            </w:rPr>
            <w:t>PBX (572) 891 2646</w:t>
          </w:r>
        </w:p>
      </w:tc>
      <w:tc>
        <w:tcPr>
          <w:tcW w:w="3402" w:type="dxa"/>
        </w:tcPr>
        <w:p w:rsidR="003F7C72" w:rsidRPr="007E5015" w:rsidRDefault="003F7C72" w:rsidP="003C234F">
          <w:pPr>
            <w:pStyle w:val="Piedepgina"/>
            <w:jc w:val="center"/>
            <w:rPr>
              <w:sz w:val="12"/>
              <w:szCs w:val="12"/>
            </w:rPr>
          </w:pPr>
          <w:r w:rsidRPr="007E5015">
            <w:rPr>
              <w:sz w:val="12"/>
              <w:szCs w:val="12"/>
            </w:rPr>
            <w:t>Bogotá: Calle 113 No. 7-21</w:t>
          </w:r>
        </w:p>
        <w:p w:rsidR="003F7C72" w:rsidRPr="007E5015" w:rsidRDefault="003F7C72" w:rsidP="003C234F">
          <w:pPr>
            <w:pStyle w:val="Piedepgina"/>
            <w:jc w:val="center"/>
            <w:rPr>
              <w:sz w:val="12"/>
              <w:szCs w:val="12"/>
            </w:rPr>
          </w:pPr>
          <w:r w:rsidRPr="007E5015">
            <w:rPr>
              <w:sz w:val="12"/>
              <w:szCs w:val="12"/>
            </w:rPr>
            <w:t>Torre A Oficina 1101-1118</w:t>
          </w:r>
        </w:p>
        <w:p w:rsidR="003F7C72" w:rsidRPr="007E5015" w:rsidRDefault="003F7C72" w:rsidP="003C234F">
          <w:pPr>
            <w:pStyle w:val="Piedepgina"/>
            <w:jc w:val="center"/>
            <w:rPr>
              <w:sz w:val="12"/>
              <w:szCs w:val="12"/>
            </w:rPr>
          </w:pPr>
          <w:r w:rsidRPr="007E5015">
            <w:rPr>
              <w:sz w:val="12"/>
              <w:szCs w:val="12"/>
            </w:rPr>
            <w:t>PBX (571) 658 1194</w:t>
          </w:r>
        </w:p>
      </w:tc>
      <w:tc>
        <w:tcPr>
          <w:tcW w:w="4105" w:type="dxa"/>
        </w:tcPr>
        <w:p w:rsidR="003F7C72" w:rsidRPr="007E5015" w:rsidRDefault="002F2EE1" w:rsidP="003C234F">
          <w:pPr>
            <w:pStyle w:val="Piedepgina"/>
            <w:jc w:val="center"/>
            <w:rPr>
              <w:sz w:val="12"/>
              <w:szCs w:val="12"/>
            </w:rPr>
          </w:pPr>
          <w:hyperlink r:id="rId1" w:history="1">
            <w:r w:rsidR="003F7C72" w:rsidRPr="007E5015">
              <w:rPr>
                <w:rStyle w:val="Hipervnculo"/>
                <w:sz w:val="12"/>
                <w:szCs w:val="12"/>
              </w:rPr>
              <w:t>www.portalturistico.co</w:t>
            </w:r>
          </w:hyperlink>
          <w:r w:rsidR="003F7C72" w:rsidRPr="007E5015">
            <w:rPr>
              <w:sz w:val="12"/>
              <w:szCs w:val="12"/>
            </w:rPr>
            <w:t xml:space="preserve"> - </w:t>
          </w:r>
          <w:hyperlink r:id="rId2" w:history="1">
            <w:r w:rsidR="003F7C72" w:rsidRPr="007E5015">
              <w:rPr>
                <w:rStyle w:val="Hipervnculo"/>
                <w:sz w:val="12"/>
                <w:szCs w:val="12"/>
              </w:rPr>
              <w:t>gerencia@portalturistico.co</w:t>
            </w:r>
          </w:hyperlink>
        </w:p>
        <w:p w:rsidR="003F7C72" w:rsidRPr="007E5015" w:rsidRDefault="003F7C72" w:rsidP="003C234F">
          <w:pPr>
            <w:pStyle w:val="Piedepgina"/>
            <w:jc w:val="center"/>
            <w:rPr>
              <w:sz w:val="12"/>
              <w:szCs w:val="12"/>
            </w:rPr>
          </w:pPr>
          <w:r w:rsidRPr="007E5015">
            <w:rPr>
              <w:sz w:val="12"/>
              <w:szCs w:val="12"/>
            </w:rPr>
            <w:t>Redes Sociales: @portalturisticotravel</w:t>
          </w:r>
        </w:p>
        <w:p w:rsidR="003F7C72" w:rsidRPr="007E5015" w:rsidRDefault="003F7C72" w:rsidP="003C234F">
          <w:pPr>
            <w:pStyle w:val="Piedepgina"/>
            <w:jc w:val="center"/>
            <w:rPr>
              <w:sz w:val="12"/>
              <w:szCs w:val="12"/>
            </w:rPr>
          </w:pPr>
          <w:r w:rsidRPr="007E5015">
            <w:rPr>
              <w:sz w:val="12"/>
              <w:szCs w:val="12"/>
            </w:rPr>
            <w:t>Celular: (57) 317 772 6534</w:t>
          </w:r>
        </w:p>
      </w:tc>
    </w:tr>
  </w:tbl>
  <w:p w:rsidR="003F7C72" w:rsidRPr="007E5015" w:rsidRDefault="003F7C72" w:rsidP="003C234F">
    <w:pPr>
      <w:pStyle w:val="Piedepgina"/>
      <w:rPr>
        <w:color w:val="FF0000"/>
        <w:sz w:val="12"/>
        <w:szCs w:val="12"/>
      </w:rPr>
    </w:pPr>
    <w:r w:rsidRPr="007E5015">
      <w:rPr>
        <w:color w:val="FF0000"/>
        <w:sz w:val="12"/>
        <w:szCs w:val="12"/>
      </w:rPr>
      <w:t>----------------------------------------------------------------------------------------------------------------------------------------------------------------------------------------------------------------</w:t>
    </w:r>
    <w:r>
      <w:rPr>
        <w:color w:val="FF0000"/>
        <w:sz w:val="12"/>
        <w:szCs w:val="12"/>
      </w:rPr>
      <w:t>--------------------------------------------------------------------------</w:t>
    </w:r>
    <w:r w:rsidRPr="007E5015">
      <w:rPr>
        <w:color w:val="FF0000"/>
        <w:sz w:val="12"/>
        <w:szCs w:val="12"/>
      </w:rPr>
      <w:t>-----------</w:t>
    </w:r>
  </w:p>
  <w:p w:rsidR="003F7C72" w:rsidRPr="007E5015" w:rsidRDefault="003F7C72" w:rsidP="003C234F">
    <w:pPr>
      <w:pStyle w:val="Piedepgina"/>
      <w:jc w:val="center"/>
      <w:rPr>
        <w:sz w:val="12"/>
        <w:szCs w:val="12"/>
      </w:rPr>
    </w:pPr>
    <w:r w:rsidRPr="007E5015">
      <w:rPr>
        <w:sz w:val="12"/>
        <w:szCs w:val="12"/>
      </w:rPr>
      <w:t>PORTALTURISTICO SE RIGE AL ARTICULO 17 DE LA LEY 679 DEL 2.001 DONDE ADVIERTE AL VIAJERO QUE LA EXPLOTACIÓN Y EL ABUSO SEXUAL DE NIÑOS, NIÑAS Y ADOLECENTES EN EL PAÍS SON SANCIONADOS HASTA CON 35 AÑOS DE PRISIÓN CONFORME A LAS LEYES VIGENTES.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4F" w:rsidRPr="003C234F" w:rsidRDefault="003C234F" w:rsidP="003C234F">
    <w:pPr>
      <w:pStyle w:val="Piedepgina"/>
      <w:rPr>
        <w:color w:val="FF0000"/>
        <w:sz w:val="16"/>
        <w:szCs w:val="16"/>
      </w:rPr>
    </w:pPr>
    <w:r>
      <w:rPr>
        <w:color w:val="FF0000"/>
        <w:sz w:val="16"/>
        <w:szCs w:val="16"/>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gridCol w:w="4105"/>
    </w:tblGrid>
    <w:tr w:rsidR="003C234F" w:rsidRPr="007E5015" w:rsidTr="003C234F">
      <w:trPr>
        <w:jc w:val="center"/>
      </w:trPr>
      <w:tc>
        <w:tcPr>
          <w:tcW w:w="3256" w:type="dxa"/>
        </w:tcPr>
        <w:p w:rsidR="003C234F" w:rsidRPr="007E5015" w:rsidRDefault="003C234F" w:rsidP="003C234F">
          <w:pPr>
            <w:pStyle w:val="Piedepgina"/>
            <w:jc w:val="center"/>
            <w:rPr>
              <w:sz w:val="12"/>
              <w:szCs w:val="12"/>
            </w:rPr>
          </w:pPr>
          <w:r w:rsidRPr="007E5015">
            <w:rPr>
              <w:sz w:val="12"/>
              <w:szCs w:val="12"/>
            </w:rPr>
            <w:t>Cali: Av 4 No. 7-46 L335</w:t>
          </w:r>
        </w:p>
        <w:p w:rsidR="003C234F" w:rsidRPr="007E5015" w:rsidRDefault="003C234F" w:rsidP="003C234F">
          <w:pPr>
            <w:pStyle w:val="Piedepgina"/>
            <w:jc w:val="center"/>
            <w:rPr>
              <w:sz w:val="12"/>
              <w:szCs w:val="12"/>
            </w:rPr>
          </w:pPr>
          <w:r w:rsidRPr="007E5015">
            <w:rPr>
              <w:sz w:val="12"/>
              <w:szCs w:val="12"/>
            </w:rPr>
            <w:t>CC Centenario</w:t>
          </w:r>
        </w:p>
        <w:p w:rsidR="003C234F" w:rsidRPr="007E5015" w:rsidRDefault="003C234F" w:rsidP="003C234F">
          <w:pPr>
            <w:pStyle w:val="Piedepgina"/>
            <w:jc w:val="center"/>
            <w:rPr>
              <w:sz w:val="12"/>
              <w:szCs w:val="12"/>
            </w:rPr>
          </w:pPr>
          <w:r w:rsidRPr="007E5015">
            <w:rPr>
              <w:sz w:val="12"/>
              <w:szCs w:val="12"/>
            </w:rPr>
            <w:t>PBX (572) 891 2646</w:t>
          </w:r>
        </w:p>
      </w:tc>
      <w:tc>
        <w:tcPr>
          <w:tcW w:w="3402" w:type="dxa"/>
        </w:tcPr>
        <w:p w:rsidR="003C234F" w:rsidRPr="007E5015" w:rsidRDefault="003C234F" w:rsidP="003C234F">
          <w:pPr>
            <w:pStyle w:val="Piedepgina"/>
            <w:jc w:val="center"/>
            <w:rPr>
              <w:sz w:val="12"/>
              <w:szCs w:val="12"/>
            </w:rPr>
          </w:pPr>
          <w:r w:rsidRPr="007E5015">
            <w:rPr>
              <w:sz w:val="12"/>
              <w:szCs w:val="12"/>
            </w:rPr>
            <w:t>Bogotá: Calle 113 No. 7-21</w:t>
          </w:r>
        </w:p>
        <w:p w:rsidR="003C234F" w:rsidRPr="007E5015" w:rsidRDefault="003C234F" w:rsidP="003C234F">
          <w:pPr>
            <w:pStyle w:val="Piedepgina"/>
            <w:jc w:val="center"/>
            <w:rPr>
              <w:sz w:val="12"/>
              <w:szCs w:val="12"/>
            </w:rPr>
          </w:pPr>
          <w:r w:rsidRPr="007E5015">
            <w:rPr>
              <w:sz w:val="12"/>
              <w:szCs w:val="12"/>
            </w:rPr>
            <w:t>Torre A Oficina 1101-1118</w:t>
          </w:r>
        </w:p>
        <w:p w:rsidR="003C234F" w:rsidRPr="007E5015" w:rsidRDefault="003C234F" w:rsidP="003C234F">
          <w:pPr>
            <w:pStyle w:val="Piedepgina"/>
            <w:jc w:val="center"/>
            <w:rPr>
              <w:sz w:val="12"/>
              <w:szCs w:val="12"/>
            </w:rPr>
          </w:pPr>
          <w:r w:rsidRPr="007E5015">
            <w:rPr>
              <w:sz w:val="12"/>
              <w:szCs w:val="12"/>
            </w:rPr>
            <w:t>PBX (571) 658 1194</w:t>
          </w:r>
        </w:p>
      </w:tc>
      <w:tc>
        <w:tcPr>
          <w:tcW w:w="4105" w:type="dxa"/>
        </w:tcPr>
        <w:p w:rsidR="003C234F" w:rsidRPr="007E5015" w:rsidRDefault="002F2EE1" w:rsidP="003C234F">
          <w:pPr>
            <w:pStyle w:val="Piedepgina"/>
            <w:jc w:val="center"/>
            <w:rPr>
              <w:sz w:val="12"/>
              <w:szCs w:val="12"/>
            </w:rPr>
          </w:pPr>
          <w:hyperlink r:id="rId1" w:history="1">
            <w:r w:rsidR="003C234F" w:rsidRPr="007E5015">
              <w:rPr>
                <w:rStyle w:val="Hipervnculo"/>
                <w:sz w:val="12"/>
                <w:szCs w:val="12"/>
              </w:rPr>
              <w:t>www.portalt</w:t>
            </w:r>
            <w:r w:rsidR="0082418B" w:rsidRPr="007E5015">
              <w:rPr>
                <w:rStyle w:val="Hipervnculo"/>
                <w:sz w:val="12"/>
                <w:szCs w:val="12"/>
              </w:rPr>
              <w:t>u</w:t>
            </w:r>
            <w:r w:rsidR="003C234F" w:rsidRPr="007E5015">
              <w:rPr>
                <w:rStyle w:val="Hipervnculo"/>
                <w:sz w:val="12"/>
                <w:szCs w:val="12"/>
              </w:rPr>
              <w:t>ristico.co</w:t>
            </w:r>
          </w:hyperlink>
          <w:r w:rsidR="003C234F" w:rsidRPr="007E5015">
            <w:rPr>
              <w:sz w:val="12"/>
              <w:szCs w:val="12"/>
            </w:rPr>
            <w:t xml:space="preserve"> - </w:t>
          </w:r>
          <w:hyperlink r:id="rId2" w:history="1">
            <w:r w:rsidR="003C234F" w:rsidRPr="007E5015">
              <w:rPr>
                <w:rStyle w:val="Hipervnculo"/>
                <w:sz w:val="12"/>
                <w:szCs w:val="12"/>
              </w:rPr>
              <w:t>gerencia@portalturistico.co</w:t>
            </w:r>
          </w:hyperlink>
        </w:p>
        <w:p w:rsidR="003C234F" w:rsidRPr="007E5015" w:rsidRDefault="003C234F" w:rsidP="003C234F">
          <w:pPr>
            <w:pStyle w:val="Piedepgina"/>
            <w:jc w:val="center"/>
            <w:rPr>
              <w:sz w:val="12"/>
              <w:szCs w:val="12"/>
            </w:rPr>
          </w:pPr>
          <w:r w:rsidRPr="007E5015">
            <w:rPr>
              <w:sz w:val="12"/>
              <w:szCs w:val="12"/>
            </w:rPr>
            <w:t>Redes Sociales: @portalturisticotravel</w:t>
          </w:r>
        </w:p>
        <w:p w:rsidR="003C234F" w:rsidRPr="007E5015" w:rsidRDefault="003C234F" w:rsidP="003C234F">
          <w:pPr>
            <w:pStyle w:val="Piedepgina"/>
            <w:jc w:val="center"/>
            <w:rPr>
              <w:sz w:val="12"/>
              <w:szCs w:val="12"/>
            </w:rPr>
          </w:pPr>
          <w:r w:rsidRPr="007E5015">
            <w:rPr>
              <w:sz w:val="12"/>
              <w:szCs w:val="12"/>
            </w:rPr>
            <w:t>Celular: (57) 317 772 6534</w:t>
          </w:r>
        </w:p>
      </w:tc>
    </w:tr>
  </w:tbl>
  <w:p w:rsidR="003C234F" w:rsidRPr="007E5015" w:rsidRDefault="003C234F" w:rsidP="003C234F">
    <w:pPr>
      <w:pStyle w:val="Piedepgina"/>
      <w:rPr>
        <w:color w:val="FF0000"/>
        <w:sz w:val="12"/>
        <w:szCs w:val="12"/>
      </w:rPr>
    </w:pPr>
    <w:r w:rsidRPr="007E5015">
      <w:rPr>
        <w:color w:val="FF0000"/>
        <w:sz w:val="12"/>
        <w:szCs w:val="12"/>
      </w:rPr>
      <w:t>----------------------------------------------------------------------------------------------------------------------------------------------------------------------------------------------------------------</w:t>
    </w:r>
    <w:r w:rsidR="00ED162D">
      <w:rPr>
        <w:color w:val="FF0000"/>
        <w:sz w:val="12"/>
        <w:szCs w:val="12"/>
      </w:rPr>
      <w:t>--------------------------------------------------------------------------</w:t>
    </w:r>
    <w:r w:rsidRPr="007E5015">
      <w:rPr>
        <w:color w:val="FF0000"/>
        <w:sz w:val="12"/>
        <w:szCs w:val="12"/>
      </w:rPr>
      <w:t>-----------</w:t>
    </w:r>
  </w:p>
  <w:p w:rsidR="00BF26DA" w:rsidRPr="007E5015" w:rsidRDefault="00BF26DA" w:rsidP="003C234F">
    <w:pPr>
      <w:pStyle w:val="Piedepgina"/>
      <w:jc w:val="center"/>
      <w:rPr>
        <w:sz w:val="12"/>
        <w:szCs w:val="12"/>
      </w:rPr>
    </w:pPr>
    <w:r w:rsidRPr="007E5015">
      <w:rPr>
        <w:sz w:val="12"/>
        <w:szCs w:val="12"/>
      </w:rPr>
      <w:t>PORTALTURISTICO SE RIGE AL ARTICULO 17 DE LA LEY 679 DEL 2.001 DONDE ADVIERTE AL VIAJERO QUE LA EXPLOTACIÓN Y EL ABUSO SEXUAL DE NIÑOS, NIÑAS Y ADOLECENTES EN EL PAÍS SON SANCIONADOS HASTA CON 35 AÑOS DE PRISIÓN CONFORME A LAS LEYES VIGENTES.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E1" w:rsidRDefault="002F2EE1" w:rsidP="0059359F">
      <w:pPr>
        <w:spacing w:after="0" w:line="240" w:lineRule="auto"/>
      </w:pPr>
      <w:r>
        <w:separator/>
      </w:r>
    </w:p>
  </w:footnote>
  <w:footnote w:type="continuationSeparator" w:id="0">
    <w:p w:rsidR="002F2EE1" w:rsidRDefault="002F2EE1" w:rsidP="00593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72" w:rsidRDefault="003F7C72">
    <w:pPr>
      <w:pStyle w:val="Encabezado"/>
    </w:pPr>
    <w:r>
      <w:rPr>
        <w:noProof/>
        <w:lang w:val="es-CO" w:eastAsia="es-CO"/>
      </w:rPr>
      <w:drawing>
        <wp:anchor distT="0" distB="0" distL="114300" distR="114300" simplePos="0" relativeHeight="251661312" behindDoc="1" locked="0" layoutInCell="1" allowOverlap="1" wp14:anchorId="480E51D5" wp14:editId="686625B4">
          <wp:simplePos x="0" y="0"/>
          <wp:positionH relativeFrom="column">
            <wp:posOffset>521335</wp:posOffset>
          </wp:positionH>
          <wp:positionV relativeFrom="paragraph">
            <wp:posOffset>1417320</wp:posOffset>
          </wp:positionV>
          <wp:extent cx="5886450" cy="5886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
                    <a:extLst>
                      <a:ext uri="{28A0092B-C50C-407E-A947-70E740481C1C}">
                        <a14:useLocalDpi xmlns:a14="http://schemas.microsoft.com/office/drawing/2010/main" val="0"/>
                      </a:ext>
                    </a:extLst>
                  </a:blip>
                  <a:srcRect/>
                  <a:stretch>
                    <a:fillRect/>
                  </a:stretch>
                </pic:blipFill>
                <pic:spPr bwMode="auto">
                  <a:xfrm>
                    <a:off x="0" y="0"/>
                    <a:ext cx="5886450" cy="588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2336" behindDoc="1" locked="0" layoutInCell="1" allowOverlap="1" wp14:anchorId="31C1559D" wp14:editId="60FE3F1A">
          <wp:simplePos x="0" y="0"/>
          <wp:positionH relativeFrom="column">
            <wp:posOffset>5267325</wp:posOffset>
          </wp:positionH>
          <wp:positionV relativeFrom="paragraph">
            <wp:posOffset>-248285</wp:posOffset>
          </wp:positionV>
          <wp:extent cx="1495978" cy="387845"/>
          <wp:effectExtent l="0" t="0" r="0" b="0"/>
          <wp:wrapTight wrapText="bothSides">
            <wp:wrapPolygon edited="0">
              <wp:start x="275" y="0"/>
              <wp:lineTo x="0" y="7436"/>
              <wp:lineTo x="0" y="9561"/>
              <wp:lineTo x="1376" y="16997"/>
              <wp:lineTo x="1376" y="20184"/>
              <wp:lineTo x="21187" y="20184"/>
              <wp:lineTo x="21187" y="8498"/>
              <wp:lineTo x="3852" y="0"/>
              <wp:lineTo x="275"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978" cy="387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F" w:rsidRDefault="00090C16">
    <w:pPr>
      <w:pStyle w:val="Encabezado"/>
    </w:pPr>
    <w:r>
      <w:rPr>
        <w:noProof/>
        <w:lang w:val="es-CO" w:eastAsia="es-CO"/>
      </w:rPr>
      <w:drawing>
        <wp:anchor distT="0" distB="0" distL="114300" distR="114300" simplePos="0" relativeHeight="251658240" behindDoc="1" locked="0" layoutInCell="1" allowOverlap="1" wp14:anchorId="04B99640" wp14:editId="5EC5CE92">
          <wp:simplePos x="0" y="0"/>
          <wp:positionH relativeFrom="column">
            <wp:posOffset>521335</wp:posOffset>
          </wp:positionH>
          <wp:positionV relativeFrom="paragraph">
            <wp:posOffset>1474470</wp:posOffset>
          </wp:positionV>
          <wp:extent cx="5886450" cy="58864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
                    <a:extLst>
                      <a:ext uri="{28A0092B-C50C-407E-A947-70E740481C1C}">
                        <a14:useLocalDpi xmlns:a14="http://schemas.microsoft.com/office/drawing/2010/main" val="0"/>
                      </a:ext>
                    </a:extLst>
                  </a:blip>
                  <a:srcRect/>
                  <a:stretch>
                    <a:fillRect/>
                  </a:stretch>
                </pic:blipFill>
                <pic:spPr bwMode="auto">
                  <a:xfrm>
                    <a:off x="0" y="0"/>
                    <a:ext cx="5886450" cy="588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0A4">
      <w:rPr>
        <w:noProof/>
        <w:lang w:val="es-CO" w:eastAsia="es-CO"/>
      </w:rPr>
      <w:drawing>
        <wp:anchor distT="0" distB="0" distL="114300" distR="114300" simplePos="0" relativeHeight="251659264" behindDoc="1" locked="0" layoutInCell="1" allowOverlap="1" wp14:anchorId="65928F27" wp14:editId="428ABC63">
          <wp:simplePos x="0" y="0"/>
          <wp:positionH relativeFrom="column">
            <wp:posOffset>5267325</wp:posOffset>
          </wp:positionH>
          <wp:positionV relativeFrom="paragraph">
            <wp:posOffset>-248285</wp:posOffset>
          </wp:positionV>
          <wp:extent cx="1495978" cy="387845"/>
          <wp:effectExtent l="0" t="0" r="0" b="0"/>
          <wp:wrapTight wrapText="bothSides">
            <wp:wrapPolygon edited="0">
              <wp:start x="275" y="0"/>
              <wp:lineTo x="0" y="7436"/>
              <wp:lineTo x="0" y="9561"/>
              <wp:lineTo x="1376" y="16997"/>
              <wp:lineTo x="1376" y="20184"/>
              <wp:lineTo x="21187" y="20184"/>
              <wp:lineTo x="21187" y="8498"/>
              <wp:lineTo x="3852" y="0"/>
              <wp:lineTo x="27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978" cy="387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48D"/>
    <w:multiLevelType w:val="hybridMultilevel"/>
    <w:tmpl w:val="10DE7504"/>
    <w:lvl w:ilvl="0" w:tplc="EF52AF42">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085B39F1"/>
    <w:multiLevelType w:val="multilevel"/>
    <w:tmpl w:val="02B2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D7084"/>
    <w:multiLevelType w:val="hybridMultilevel"/>
    <w:tmpl w:val="46BE4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29A21C4"/>
    <w:multiLevelType w:val="hybridMultilevel"/>
    <w:tmpl w:val="E884D39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B21F19"/>
    <w:multiLevelType w:val="hybridMultilevel"/>
    <w:tmpl w:val="573CE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8C37C4"/>
    <w:multiLevelType w:val="hybridMultilevel"/>
    <w:tmpl w:val="4ACA7E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A8948F6"/>
    <w:multiLevelType w:val="hybridMultilevel"/>
    <w:tmpl w:val="38B62F7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6DD4E0A"/>
    <w:multiLevelType w:val="hybridMultilevel"/>
    <w:tmpl w:val="800494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02"/>
    <w:rsid w:val="00050BAE"/>
    <w:rsid w:val="00061DED"/>
    <w:rsid w:val="00075D4B"/>
    <w:rsid w:val="000870F1"/>
    <w:rsid w:val="00090C16"/>
    <w:rsid w:val="00096022"/>
    <w:rsid w:val="000A55FB"/>
    <w:rsid w:val="000B5381"/>
    <w:rsid w:val="000C680A"/>
    <w:rsid w:val="000D7B36"/>
    <w:rsid w:val="000E132E"/>
    <w:rsid w:val="000F3A33"/>
    <w:rsid w:val="000F7916"/>
    <w:rsid w:val="00124590"/>
    <w:rsid w:val="001262F1"/>
    <w:rsid w:val="001863AE"/>
    <w:rsid w:val="001D4FEE"/>
    <w:rsid w:val="002170A4"/>
    <w:rsid w:val="00227964"/>
    <w:rsid w:val="002305D2"/>
    <w:rsid w:val="002406BB"/>
    <w:rsid w:val="00243FC2"/>
    <w:rsid w:val="00265147"/>
    <w:rsid w:val="002651C9"/>
    <w:rsid w:val="00274321"/>
    <w:rsid w:val="002A5EF7"/>
    <w:rsid w:val="002B7B47"/>
    <w:rsid w:val="002E15E3"/>
    <w:rsid w:val="002F2EE1"/>
    <w:rsid w:val="00321CD7"/>
    <w:rsid w:val="00323CCA"/>
    <w:rsid w:val="0038305B"/>
    <w:rsid w:val="003B42BA"/>
    <w:rsid w:val="003C234F"/>
    <w:rsid w:val="003D0CB1"/>
    <w:rsid w:val="003D4E28"/>
    <w:rsid w:val="003F7C72"/>
    <w:rsid w:val="0049205C"/>
    <w:rsid w:val="004B6D46"/>
    <w:rsid w:val="004D6E11"/>
    <w:rsid w:val="00523F39"/>
    <w:rsid w:val="00532D2A"/>
    <w:rsid w:val="00552BF7"/>
    <w:rsid w:val="00574FA8"/>
    <w:rsid w:val="0059359F"/>
    <w:rsid w:val="005A25CC"/>
    <w:rsid w:val="005A2975"/>
    <w:rsid w:val="005B672D"/>
    <w:rsid w:val="005E6760"/>
    <w:rsid w:val="005F689D"/>
    <w:rsid w:val="0063300D"/>
    <w:rsid w:val="0063592F"/>
    <w:rsid w:val="00645472"/>
    <w:rsid w:val="006469E1"/>
    <w:rsid w:val="00687C20"/>
    <w:rsid w:val="006A26F5"/>
    <w:rsid w:val="006C0C89"/>
    <w:rsid w:val="006C7809"/>
    <w:rsid w:val="006E6331"/>
    <w:rsid w:val="006E6C69"/>
    <w:rsid w:val="006F27E0"/>
    <w:rsid w:val="007378E7"/>
    <w:rsid w:val="00761A75"/>
    <w:rsid w:val="007C20E8"/>
    <w:rsid w:val="007C3064"/>
    <w:rsid w:val="007D10CE"/>
    <w:rsid w:val="007E5015"/>
    <w:rsid w:val="0082418B"/>
    <w:rsid w:val="0083223C"/>
    <w:rsid w:val="00835EBF"/>
    <w:rsid w:val="00850347"/>
    <w:rsid w:val="00871D38"/>
    <w:rsid w:val="00880B99"/>
    <w:rsid w:val="0088226F"/>
    <w:rsid w:val="00891088"/>
    <w:rsid w:val="008B5502"/>
    <w:rsid w:val="008D564D"/>
    <w:rsid w:val="008E3D47"/>
    <w:rsid w:val="009225E2"/>
    <w:rsid w:val="0092260F"/>
    <w:rsid w:val="009226E6"/>
    <w:rsid w:val="00936758"/>
    <w:rsid w:val="00940FE3"/>
    <w:rsid w:val="00941C36"/>
    <w:rsid w:val="0094367E"/>
    <w:rsid w:val="00945DC1"/>
    <w:rsid w:val="009B5ED5"/>
    <w:rsid w:val="009C2793"/>
    <w:rsid w:val="009D17BD"/>
    <w:rsid w:val="00A6302B"/>
    <w:rsid w:val="00A708FF"/>
    <w:rsid w:val="00A80974"/>
    <w:rsid w:val="00AE012F"/>
    <w:rsid w:val="00AE249B"/>
    <w:rsid w:val="00AF2B24"/>
    <w:rsid w:val="00AF4874"/>
    <w:rsid w:val="00B02D1E"/>
    <w:rsid w:val="00B13957"/>
    <w:rsid w:val="00B1420F"/>
    <w:rsid w:val="00B221CB"/>
    <w:rsid w:val="00B30BB3"/>
    <w:rsid w:val="00B70751"/>
    <w:rsid w:val="00B9518C"/>
    <w:rsid w:val="00BC56A4"/>
    <w:rsid w:val="00BE58EC"/>
    <w:rsid w:val="00BF26DA"/>
    <w:rsid w:val="00C31309"/>
    <w:rsid w:val="00C513D4"/>
    <w:rsid w:val="00C5259A"/>
    <w:rsid w:val="00C531B4"/>
    <w:rsid w:val="00C61AA6"/>
    <w:rsid w:val="00C90D94"/>
    <w:rsid w:val="00CB6F43"/>
    <w:rsid w:val="00CD4137"/>
    <w:rsid w:val="00CE0639"/>
    <w:rsid w:val="00CE3F76"/>
    <w:rsid w:val="00D013EA"/>
    <w:rsid w:val="00D31C0D"/>
    <w:rsid w:val="00D7406F"/>
    <w:rsid w:val="00D762FA"/>
    <w:rsid w:val="00D766A4"/>
    <w:rsid w:val="00D92F47"/>
    <w:rsid w:val="00DE71B9"/>
    <w:rsid w:val="00DF7089"/>
    <w:rsid w:val="00E003ED"/>
    <w:rsid w:val="00E00DF8"/>
    <w:rsid w:val="00E2212A"/>
    <w:rsid w:val="00E2470A"/>
    <w:rsid w:val="00E33AFB"/>
    <w:rsid w:val="00E344E1"/>
    <w:rsid w:val="00E40FAA"/>
    <w:rsid w:val="00E64FCE"/>
    <w:rsid w:val="00E6782E"/>
    <w:rsid w:val="00E85C41"/>
    <w:rsid w:val="00E85F7E"/>
    <w:rsid w:val="00E86616"/>
    <w:rsid w:val="00E95EC2"/>
    <w:rsid w:val="00EB338E"/>
    <w:rsid w:val="00ED162D"/>
    <w:rsid w:val="00F06040"/>
    <w:rsid w:val="00F36963"/>
    <w:rsid w:val="00F61A77"/>
    <w:rsid w:val="00F7314A"/>
    <w:rsid w:val="00F95342"/>
    <w:rsid w:val="00FA2CC6"/>
    <w:rsid w:val="00FB6F49"/>
    <w:rsid w:val="00FC0789"/>
    <w:rsid w:val="00FC73CF"/>
    <w:rsid w:val="00FF7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5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59F"/>
  </w:style>
  <w:style w:type="paragraph" w:styleId="Piedepgina">
    <w:name w:val="footer"/>
    <w:basedOn w:val="Normal"/>
    <w:link w:val="PiedepginaCar"/>
    <w:uiPriority w:val="99"/>
    <w:unhideWhenUsed/>
    <w:rsid w:val="00593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59F"/>
  </w:style>
  <w:style w:type="paragraph" w:styleId="Textodeglobo">
    <w:name w:val="Balloon Text"/>
    <w:basedOn w:val="Normal"/>
    <w:link w:val="TextodegloboCar"/>
    <w:uiPriority w:val="99"/>
    <w:semiHidden/>
    <w:unhideWhenUsed/>
    <w:rsid w:val="005935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59F"/>
    <w:rPr>
      <w:rFonts w:ascii="Segoe UI" w:hAnsi="Segoe UI" w:cs="Segoe UI"/>
      <w:sz w:val="18"/>
      <w:szCs w:val="18"/>
    </w:rPr>
  </w:style>
  <w:style w:type="table" w:styleId="Tablaconcuadrcula">
    <w:name w:val="Table Grid"/>
    <w:basedOn w:val="Tablanormal"/>
    <w:uiPriority w:val="39"/>
    <w:rsid w:val="0059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9359F"/>
    <w:rPr>
      <w:color w:val="0563C1" w:themeColor="hyperlink"/>
      <w:u w:val="single"/>
    </w:rPr>
  </w:style>
  <w:style w:type="character" w:customStyle="1" w:styleId="UnresolvedMention">
    <w:name w:val="Unresolved Mention"/>
    <w:basedOn w:val="Fuentedeprrafopredeter"/>
    <w:uiPriority w:val="99"/>
    <w:semiHidden/>
    <w:unhideWhenUsed/>
    <w:rsid w:val="0059359F"/>
    <w:rPr>
      <w:color w:val="605E5C"/>
      <w:shd w:val="clear" w:color="auto" w:fill="E1DFDD"/>
    </w:rPr>
  </w:style>
  <w:style w:type="paragraph" w:styleId="Prrafodelista">
    <w:name w:val="List Paragraph"/>
    <w:basedOn w:val="Normal"/>
    <w:uiPriority w:val="34"/>
    <w:qFormat/>
    <w:rsid w:val="00C31309"/>
    <w:pPr>
      <w:ind w:left="720"/>
      <w:contextualSpacing/>
    </w:pPr>
  </w:style>
  <w:style w:type="character" w:customStyle="1" w:styleId="fontstyle0">
    <w:name w:val="fontstyle0"/>
    <w:basedOn w:val="Fuentedeprrafopredeter"/>
    <w:rsid w:val="007C20E8"/>
  </w:style>
  <w:style w:type="character" w:customStyle="1" w:styleId="fontstyle2">
    <w:name w:val="fontstyle2"/>
    <w:basedOn w:val="Fuentedeprrafopredeter"/>
    <w:rsid w:val="007C20E8"/>
  </w:style>
  <w:style w:type="character" w:styleId="Textoennegrita">
    <w:name w:val="Strong"/>
    <w:basedOn w:val="Fuentedeprrafopredeter"/>
    <w:uiPriority w:val="22"/>
    <w:qFormat/>
    <w:rsid w:val="007378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5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59F"/>
  </w:style>
  <w:style w:type="paragraph" w:styleId="Piedepgina">
    <w:name w:val="footer"/>
    <w:basedOn w:val="Normal"/>
    <w:link w:val="PiedepginaCar"/>
    <w:uiPriority w:val="99"/>
    <w:unhideWhenUsed/>
    <w:rsid w:val="00593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59F"/>
  </w:style>
  <w:style w:type="paragraph" w:styleId="Textodeglobo">
    <w:name w:val="Balloon Text"/>
    <w:basedOn w:val="Normal"/>
    <w:link w:val="TextodegloboCar"/>
    <w:uiPriority w:val="99"/>
    <w:semiHidden/>
    <w:unhideWhenUsed/>
    <w:rsid w:val="005935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59F"/>
    <w:rPr>
      <w:rFonts w:ascii="Segoe UI" w:hAnsi="Segoe UI" w:cs="Segoe UI"/>
      <w:sz w:val="18"/>
      <w:szCs w:val="18"/>
    </w:rPr>
  </w:style>
  <w:style w:type="table" w:styleId="Tablaconcuadrcula">
    <w:name w:val="Table Grid"/>
    <w:basedOn w:val="Tablanormal"/>
    <w:uiPriority w:val="39"/>
    <w:rsid w:val="0059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9359F"/>
    <w:rPr>
      <w:color w:val="0563C1" w:themeColor="hyperlink"/>
      <w:u w:val="single"/>
    </w:rPr>
  </w:style>
  <w:style w:type="character" w:customStyle="1" w:styleId="UnresolvedMention">
    <w:name w:val="Unresolved Mention"/>
    <w:basedOn w:val="Fuentedeprrafopredeter"/>
    <w:uiPriority w:val="99"/>
    <w:semiHidden/>
    <w:unhideWhenUsed/>
    <w:rsid w:val="0059359F"/>
    <w:rPr>
      <w:color w:val="605E5C"/>
      <w:shd w:val="clear" w:color="auto" w:fill="E1DFDD"/>
    </w:rPr>
  </w:style>
  <w:style w:type="paragraph" w:styleId="Prrafodelista">
    <w:name w:val="List Paragraph"/>
    <w:basedOn w:val="Normal"/>
    <w:uiPriority w:val="34"/>
    <w:qFormat/>
    <w:rsid w:val="00C31309"/>
    <w:pPr>
      <w:ind w:left="720"/>
      <w:contextualSpacing/>
    </w:pPr>
  </w:style>
  <w:style w:type="character" w:customStyle="1" w:styleId="fontstyle0">
    <w:name w:val="fontstyle0"/>
    <w:basedOn w:val="Fuentedeprrafopredeter"/>
    <w:rsid w:val="007C20E8"/>
  </w:style>
  <w:style w:type="character" w:customStyle="1" w:styleId="fontstyle2">
    <w:name w:val="fontstyle2"/>
    <w:basedOn w:val="Fuentedeprrafopredeter"/>
    <w:rsid w:val="007C20E8"/>
  </w:style>
  <w:style w:type="character" w:styleId="Textoennegrita">
    <w:name w:val="Strong"/>
    <w:basedOn w:val="Fuentedeprrafopredeter"/>
    <w:uiPriority w:val="22"/>
    <w:qFormat/>
    <w:rsid w:val="00737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418">
      <w:bodyDiv w:val="1"/>
      <w:marLeft w:val="0"/>
      <w:marRight w:val="0"/>
      <w:marTop w:val="0"/>
      <w:marBottom w:val="0"/>
      <w:divBdr>
        <w:top w:val="none" w:sz="0" w:space="0" w:color="auto"/>
        <w:left w:val="none" w:sz="0" w:space="0" w:color="auto"/>
        <w:bottom w:val="none" w:sz="0" w:space="0" w:color="auto"/>
        <w:right w:val="none" w:sz="0" w:space="0" w:color="auto"/>
      </w:divBdr>
      <w:divsChild>
        <w:div w:id="1126578495">
          <w:marLeft w:val="0"/>
          <w:marRight w:val="0"/>
          <w:marTop w:val="0"/>
          <w:marBottom w:val="0"/>
          <w:divBdr>
            <w:top w:val="none" w:sz="0" w:space="0" w:color="auto"/>
            <w:left w:val="none" w:sz="0" w:space="0" w:color="auto"/>
            <w:bottom w:val="none" w:sz="0" w:space="0" w:color="auto"/>
            <w:right w:val="none" w:sz="0" w:space="0" w:color="auto"/>
          </w:divBdr>
        </w:div>
        <w:div w:id="753939239">
          <w:marLeft w:val="0"/>
          <w:marRight w:val="0"/>
          <w:marTop w:val="0"/>
          <w:marBottom w:val="0"/>
          <w:divBdr>
            <w:top w:val="none" w:sz="0" w:space="0" w:color="auto"/>
            <w:left w:val="none" w:sz="0" w:space="0" w:color="auto"/>
            <w:bottom w:val="none" w:sz="0" w:space="0" w:color="auto"/>
            <w:right w:val="none" w:sz="0" w:space="0" w:color="auto"/>
          </w:divBdr>
        </w:div>
        <w:div w:id="1840075179">
          <w:marLeft w:val="0"/>
          <w:marRight w:val="0"/>
          <w:marTop w:val="0"/>
          <w:marBottom w:val="0"/>
          <w:divBdr>
            <w:top w:val="none" w:sz="0" w:space="0" w:color="auto"/>
            <w:left w:val="none" w:sz="0" w:space="0" w:color="auto"/>
            <w:bottom w:val="none" w:sz="0" w:space="0" w:color="auto"/>
            <w:right w:val="none" w:sz="0" w:space="0" w:color="auto"/>
          </w:divBdr>
        </w:div>
        <w:div w:id="651181998">
          <w:marLeft w:val="0"/>
          <w:marRight w:val="0"/>
          <w:marTop w:val="0"/>
          <w:marBottom w:val="0"/>
          <w:divBdr>
            <w:top w:val="none" w:sz="0" w:space="0" w:color="auto"/>
            <w:left w:val="none" w:sz="0" w:space="0" w:color="auto"/>
            <w:bottom w:val="none" w:sz="0" w:space="0" w:color="auto"/>
            <w:right w:val="none" w:sz="0" w:space="0" w:color="auto"/>
          </w:divBdr>
        </w:div>
        <w:div w:id="496576526">
          <w:marLeft w:val="0"/>
          <w:marRight w:val="0"/>
          <w:marTop w:val="0"/>
          <w:marBottom w:val="0"/>
          <w:divBdr>
            <w:top w:val="none" w:sz="0" w:space="0" w:color="auto"/>
            <w:left w:val="none" w:sz="0" w:space="0" w:color="auto"/>
            <w:bottom w:val="none" w:sz="0" w:space="0" w:color="auto"/>
            <w:right w:val="none" w:sz="0" w:space="0" w:color="auto"/>
          </w:divBdr>
        </w:div>
        <w:div w:id="790638041">
          <w:marLeft w:val="0"/>
          <w:marRight w:val="0"/>
          <w:marTop w:val="0"/>
          <w:marBottom w:val="0"/>
          <w:divBdr>
            <w:top w:val="none" w:sz="0" w:space="0" w:color="auto"/>
            <w:left w:val="none" w:sz="0" w:space="0" w:color="auto"/>
            <w:bottom w:val="none" w:sz="0" w:space="0" w:color="auto"/>
            <w:right w:val="none" w:sz="0" w:space="0" w:color="auto"/>
          </w:divBdr>
        </w:div>
        <w:div w:id="2064057975">
          <w:marLeft w:val="0"/>
          <w:marRight w:val="0"/>
          <w:marTop w:val="0"/>
          <w:marBottom w:val="0"/>
          <w:divBdr>
            <w:top w:val="none" w:sz="0" w:space="0" w:color="auto"/>
            <w:left w:val="none" w:sz="0" w:space="0" w:color="auto"/>
            <w:bottom w:val="none" w:sz="0" w:space="0" w:color="auto"/>
            <w:right w:val="none" w:sz="0" w:space="0" w:color="auto"/>
          </w:divBdr>
        </w:div>
        <w:div w:id="2100523416">
          <w:marLeft w:val="0"/>
          <w:marRight w:val="0"/>
          <w:marTop w:val="0"/>
          <w:marBottom w:val="0"/>
          <w:divBdr>
            <w:top w:val="none" w:sz="0" w:space="0" w:color="auto"/>
            <w:left w:val="none" w:sz="0" w:space="0" w:color="auto"/>
            <w:bottom w:val="none" w:sz="0" w:space="0" w:color="auto"/>
            <w:right w:val="none" w:sz="0" w:space="0" w:color="auto"/>
          </w:divBdr>
        </w:div>
        <w:div w:id="222642567">
          <w:marLeft w:val="0"/>
          <w:marRight w:val="0"/>
          <w:marTop w:val="0"/>
          <w:marBottom w:val="0"/>
          <w:divBdr>
            <w:top w:val="none" w:sz="0" w:space="0" w:color="auto"/>
            <w:left w:val="none" w:sz="0" w:space="0" w:color="auto"/>
            <w:bottom w:val="none" w:sz="0" w:space="0" w:color="auto"/>
            <w:right w:val="none" w:sz="0" w:space="0" w:color="auto"/>
          </w:divBdr>
        </w:div>
      </w:divsChild>
    </w:div>
    <w:div w:id="86343226">
      <w:bodyDiv w:val="1"/>
      <w:marLeft w:val="0"/>
      <w:marRight w:val="0"/>
      <w:marTop w:val="0"/>
      <w:marBottom w:val="0"/>
      <w:divBdr>
        <w:top w:val="none" w:sz="0" w:space="0" w:color="auto"/>
        <w:left w:val="none" w:sz="0" w:space="0" w:color="auto"/>
        <w:bottom w:val="none" w:sz="0" w:space="0" w:color="auto"/>
        <w:right w:val="none" w:sz="0" w:space="0" w:color="auto"/>
      </w:divBdr>
      <w:divsChild>
        <w:div w:id="1638682410">
          <w:marLeft w:val="0"/>
          <w:marRight w:val="0"/>
          <w:marTop w:val="0"/>
          <w:marBottom w:val="0"/>
          <w:divBdr>
            <w:top w:val="none" w:sz="0" w:space="0" w:color="auto"/>
            <w:left w:val="none" w:sz="0" w:space="0" w:color="auto"/>
            <w:bottom w:val="none" w:sz="0" w:space="0" w:color="auto"/>
            <w:right w:val="none" w:sz="0" w:space="0" w:color="auto"/>
          </w:divBdr>
        </w:div>
        <w:div w:id="196434135">
          <w:marLeft w:val="0"/>
          <w:marRight w:val="0"/>
          <w:marTop w:val="0"/>
          <w:marBottom w:val="0"/>
          <w:divBdr>
            <w:top w:val="none" w:sz="0" w:space="0" w:color="auto"/>
            <w:left w:val="none" w:sz="0" w:space="0" w:color="auto"/>
            <w:bottom w:val="none" w:sz="0" w:space="0" w:color="auto"/>
            <w:right w:val="none" w:sz="0" w:space="0" w:color="auto"/>
          </w:divBdr>
        </w:div>
        <w:div w:id="1426419979">
          <w:marLeft w:val="0"/>
          <w:marRight w:val="0"/>
          <w:marTop w:val="0"/>
          <w:marBottom w:val="0"/>
          <w:divBdr>
            <w:top w:val="none" w:sz="0" w:space="0" w:color="auto"/>
            <w:left w:val="none" w:sz="0" w:space="0" w:color="auto"/>
            <w:bottom w:val="none" w:sz="0" w:space="0" w:color="auto"/>
            <w:right w:val="none" w:sz="0" w:space="0" w:color="auto"/>
          </w:divBdr>
        </w:div>
        <w:div w:id="1281910825">
          <w:marLeft w:val="0"/>
          <w:marRight w:val="0"/>
          <w:marTop w:val="0"/>
          <w:marBottom w:val="0"/>
          <w:divBdr>
            <w:top w:val="none" w:sz="0" w:space="0" w:color="auto"/>
            <w:left w:val="none" w:sz="0" w:space="0" w:color="auto"/>
            <w:bottom w:val="none" w:sz="0" w:space="0" w:color="auto"/>
            <w:right w:val="none" w:sz="0" w:space="0" w:color="auto"/>
          </w:divBdr>
        </w:div>
      </w:divsChild>
    </w:div>
    <w:div w:id="125902569">
      <w:bodyDiv w:val="1"/>
      <w:marLeft w:val="0"/>
      <w:marRight w:val="0"/>
      <w:marTop w:val="0"/>
      <w:marBottom w:val="0"/>
      <w:divBdr>
        <w:top w:val="none" w:sz="0" w:space="0" w:color="auto"/>
        <w:left w:val="none" w:sz="0" w:space="0" w:color="auto"/>
        <w:bottom w:val="none" w:sz="0" w:space="0" w:color="auto"/>
        <w:right w:val="none" w:sz="0" w:space="0" w:color="auto"/>
      </w:divBdr>
      <w:divsChild>
        <w:div w:id="1582567077">
          <w:marLeft w:val="0"/>
          <w:marRight w:val="0"/>
          <w:marTop w:val="0"/>
          <w:marBottom w:val="0"/>
          <w:divBdr>
            <w:top w:val="none" w:sz="0" w:space="0" w:color="auto"/>
            <w:left w:val="none" w:sz="0" w:space="0" w:color="auto"/>
            <w:bottom w:val="none" w:sz="0" w:space="0" w:color="auto"/>
            <w:right w:val="none" w:sz="0" w:space="0" w:color="auto"/>
          </w:divBdr>
        </w:div>
        <w:div w:id="1455830141">
          <w:marLeft w:val="0"/>
          <w:marRight w:val="0"/>
          <w:marTop w:val="0"/>
          <w:marBottom w:val="0"/>
          <w:divBdr>
            <w:top w:val="none" w:sz="0" w:space="0" w:color="auto"/>
            <w:left w:val="none" w:sz="0" w:space="0" w:color="auto"/>
            <w:bottom w:val="none" w:sz="0" w:space="0" w:color="auto"/>
            <w:right w:val="none" w:sz="0" w:space="0" w:color="auto"/>
          </w:divBdr>
        </w:div>
        <w:div w:id="1046563866">
          <w:marLeft w:val="0"/>
          <w:marRight w:val="0"/>
          <w:marTop w:val="0"/>
          <w:marBottom w:val="0"/>
          <w:divBdr>
            <w:top w:val="none" w:sz="0" w:space="0" w:color="auto"/>
            <w:left w:val="none" w:sz="0" w:space="0" w:color="auto"/>
            <w:bottom w:val="none" w:sz="0" w:space="0" w:color="auto"/>
            <w:right w:val="none" w:sz="0" w:space="0" w:color="auto"/>
          </w:divBdr>
        </w:div>
        <w:div w:id="827675479">
          <w:marLeft w:val="0"/>
          <w:marRight w:val="0"/>
          <w:marTop w:val="0"/>
          <w:marBottom w:val="0"/>
          <w:divBdr>
            <w:top w:val="none" w:sz="0" w:space="0" w:color="auto"/>
            <w:left w:val="none" w:sz="0" w:space="0" w:color="auto"/>
            <w:bottom w:val="none" w:sz="0" w:space="0" w:color="auto"/>
            <w:right w:val="none" w:sz="0" w:space="0" w:color="auto"/>
          </w:divBdr>
        </w:div>
        <w:div w:id="1552955935">
          <w:marLeft w:val="0"/>
          <w:marRight w:val="0"/>
          <w:marTop w:val="0"/>
          <w:marBottom w:val="0"/>
          <w:divBdr>
            <w:top w:val="none" w:sz="0" w:space="0" w:color="auto"/>
            <w:left w:val="none" w:sz="0" w:space="0" w:color="auto"/>
            <w:bottom w:val="none" w:sz="0" w:space="0" w:color="auto"/>
            <w:right w:val="none" w:sz="0" w:space="0" w:color="auto"/>
          </w:divBdr>
        </w:div>
        <w:div w:id="1539465471">
          <w:marLeft w:val="0"/>
          <w:marRight w:val="0"/>
          <w:marTop w:val="0"/>
          <w:marBottom w:val="0"/>
          <w:divBdr>
            <w:top w:val="none" w:sz="0" w:space="0" w:color="auto"/>
            <w:left w:val="none" w:sz="0" w:space="0" w:color="auto"/>
            <w:bottom w:val="none" w:sz="0" w:space="0" w:color="auto"/>
            <w:right w:val="none" w:sz="0" w:space="0" w:color="auto"/>
          </w:divBdr>
        </w:div>
        <w:div w:id="1084839579">
          <w:marLeft w:val="0"/>
          <w:marRight w:val="0"/>
          <w:marTop w:val="0"/>
          <w:marBottom w:val="0"/>
          <w:divBdr>
            <w:top w:val="none" w:sz="0" w:space="0" w:color="auto"/>
            <w:left w:val="none" w:sz="0" w:space="0" w:color="auto"/>
            <w:bottom w:val="none" w:sz="0" w:space="0" w:color="auto"/>
            <w:right w:val="none" w:sz="0" w:space="0" w:color="auto"/>
          </w:divBdr>
        </w:div>
      </w:divsChild>
    </w:div>
    <w:div w:id="358433785">
      <w:bodyDiv w:val="1"/>
      <w:marLeft w:val="0"/>
      <w:marRight w:val="0"/>
      <w:marTop w:val="0"/>
      <w:marBottom w:val="0"/>
      <w:divBdr>
        <w:top w:val="none" w:sz="0" w:space="0" w:color="auto"/>
        <w:left w:val="none" w:sz="0" w:space="0" w:color="auto"/>
        <w:bottom w:val="none" w:sz="0" w:space="0" w:color="auto"/>
        <w:right w:val="none" w:sz="0" w:space="0" w:color="auto"/>
      </w:divBdr>
      <w:divsChild>
        <w:div w:id="1368677564">
          <w:marLeft w:val="0"/>
          <w:marRight w:val="0"/>
          <w:marTop w:val="0"/>
          <w:marBottom w:val="0"/>
          <w:divBdr>
            <w:top w:val="none" w:sz="0" w:space="0" w:color="auto"/>
            <w:left w:val="none" w:sz="0" w:space="0" w:color="auto"/>
            <w:bottom w:val="none" w:sz="0" w:space="0" w:color="auto"/>
            <w:right w:val="none" w:sz="0" w:space="0" w:color="auto"/>
          </w:divBdr>
        </w:div>
        <w:div w:id="772751568">
          <w:marLeft w:val="0"/>
          <w:marRight w:val="0"/>
          <w:marTop w:val="0"/>
          <w:marBottom w:val="0"/>
          <w:divBdr>
            <w:top w:val="none" w:sz="0" w:space="0" w:color="auto"/>
            <w:left w:val="none" w:sz="0" w:space="0" w:color="auto"/>
            <w:bottom w:val="none" w:sz="0" w:space="0" w:color="auto"/>
            <w:right w:val="none" w:sz="0" w:space="0" w:color="auto"/>
          </w:divBdr>
        </w:div>
        <w:div w:id="1976448197">
          <w:marLeft w:val="0"/>
          <w:marRight w:val="0"/>
          <w:marTop w:val="0"/>
          <w:marBottom w:val="0"/>
          <w:divBdr>
            <w:top w:val="none" w:sz="0" w:space="0" w:color="auto"/>
            <w:left w:val="none" w:sz="0" w:space="0" w:color="auto"/>
            <w:bottom w:val="none" w:sz="0" w:space="0" w:color="auto"/>
            <w:right w:val="none" w:sz="0" w:space="0" w:color="auto"/>
          </w:divBdr>
        </w:div>
        <w:div w:id="2122912400">
          <w:marLeft w:val="0"/>
          <w:marRight w:val="0"/>
          <w:marTop w:val="0"/>
          <w:marBottom w:val="0"/>
          <w:divBdr>
            <w:top w:val="none" w:sz="0" w:space="0" w:color="auto"/>
            <w:left w:val="none" w:sz="0" w:space="0" w:color="auto"/>
            <w:bottom w:val="none" w:sz="0" w:space="0" w:color="auto"/>
            <w:right w:val="none" w:sz="0" w:space="0" w:color="auto"/>
          </w:divBdr>
        </w:div>
        <w:div w:id="711148382">
          <w:marLeft w:val="0"/>
          <w:marRight w:val="0"/>
          <w:marTop w:val="0"/>
          <w:marBottom w:val="0"/>
          <w:divBdr>
            <w:top w:val="none" w:sz="0" w:space="0" w:color="auto"/>
            <w:left w:val="none" w:sz="0" w:space="0" w:color="auto"/>
            <w:bottom w:val="none" w:sz="0" w:space="0" w:color="auto"/>
            <w:right w:val="none" w:sz="0" w:space="0" w:color="auto"/>
          </w:divBdr>
        </w:div>
      </w:divsChild>
    </w:div>
    <w:div w:id="454835736">
      <w:bodyDiv w:val="1"/>
      <w:marLeft w:val="0"/>
      <w:marRight w:val="0"/>
      <w:marTop w:val="0"/>
      <w:marBottom w:val="0"/>
      <w:divBdr>
        <w:top w:val="none" w:sz="0" w:space="0" w:color="auto"/>
        <w:left w:val="none" w:sz="0" w:space="0" w:color="auto"/>
        <w:bottom w:val="none" w:sz="0" w:space="0" w:color="auto"/>
        <w:right w:val="none" w:sz="0" w:space="0" w:color="auto"/>
      </w:divBdr>
      <w:divsChild>
        <w:div w:id="1630865109">
          <w:marLeft w:val="0"/>
          <w:marRight w:val="0"/>
          <w:marTop w:val="0"/>
          <w:marBottom w:val="0"/>
          <w:divBdr>
            <w:top w:val="none" w:sz="0" w:space="0" w:color="auto"/>
            <w:left w:val="none" w:sz="0" w:space="0" w:color="auto"/>
            <w:bottom w:val="none" w:sz="0" w:space="0" w:color="auto"/>
            <w:right w:val="none" w:sz="0" w:space="0" w:color="auto"/>
          </w:divBdr>
        </w:div>
        <w:div w:id="798687835">
          <w:marLeft w:val="0"/>
          <w:marRight w:val="0"/>
          <w:marTop w:val="0"/>
          <w:marBottom w:val="0"/>
          <w:divBdr>
            <w:top w:val="none" w:sz="0" w:space="0" w:color="auto"/>
            <w:left w:val="none" w:sz="0" w:space="0" w:color="auto"/>
            <w:bottom w:val="none" w:sz="0" w:space="0" w:color="auto"/>
            <w:right w:val="none" w:sz="0" w:space="0" w:color="auto"/>
          </w:divBdr>
        </w:div>
        <w:div w:id="1804272993">
          <w:marLeft w:val="0"/>
          <w:marRight w:val="0"/>
          <w:marTop w:val="0"/>
          <w:marBottom w:val="0"/>
          <w:divBdr>
            <w:top w:val="none" w:sz="0" w:space="0" w:color="auto"/>
            <w:left w:val="none" w:sz="0" w:space="0" w:color="auto"/>
            <w:bottom w:val="none" w:sz="0" w:space="0" w:color="auto"/>
            <w:right w:val="none" w:sz="0" w:space="0" w:color="auto"/>
          </w:divBdr>
        </w:div>
        <w:div w:id="1355035269">
          <w:marLeft w:val="0"/>
          <w:marRight w:val="0"/>
          <w:marTop w:val="0"/>
          <w:marBottom w:val="0"/>
          <w:divBdr>
            <w:top w:val="none" w:sz="0" w:space="0" w:color="auto"/>
            <w:left w:val="none" w:sz="0" w:space="0" w:color="auto"/>
            <w:bottom w:val="none" w:sz="0" w:space="0" w:color="auto"/>
            <w:right w:val="none" w:sz="0" w:space="0" w:color="auto"/>
          </w:divBdr>
        </w:div>
        <w:div w:id="609169449">
          <w:marLeft w:val="0"/>
          <w:marRight w:val="0"/>
          <w:marTop w:val="0"/>
          <w:marBottom w:val="0"/>
          <w:divBdr>
            <w:top w:val="none" w:sz="0" w:space="0" w:color="auto"/>
            <w:left w:val="none" w:sz="0" w:space="0" w:color="auto"/>
            <w:bottom w:val="none" w:sz="0" w:space="0" w:color="auto"/>
            <w:right w:val="none" w:sz="0" w:space="0" w:color="auto"/>
          </w:divBdr>
        </w:div>
        <w:div w:id="750811542">
          <w:marLeft w:val="0"/>
          <w:marRight w:val="0"/>
          <w:marTop w:val="0"/>
          <w:marBottom w:val="0"/>
          <w:divBdr>
            <w:top w:val="none" w:sz="0" w:space="0" w:color="auto"/>
            <w:left w:val="none" w:sz="0" w:space="0" w:color="auto"/>
            <w:bottom w:val="none" w:sz="0" w:space="0" w:color="auto"/>
            <w:right w:val="none" w:sz="0" w:space="0" w:color="auto"/>
          </w:divBdr>
        </w:div>
      </w:divsChild>
    </w:div>
    <w:div w:id="1100947886">
      <w:bodyDiv w:val="1"/>
      <w:marLeft w:val="0"/>
      <w:marRight w:val="0"/>
      <w:marTop w:val="0"/>
      <w:marBottom w:val="0"/>
      <w:divBdr>
        <w:top w:val="none" w:sz="0" w:space="0" w:color="auto"/>
        <w:left w:val="none" w:sz="0" w:space="0" w:color="auto"/>
        <w:bottom w:val="none" w:sz="0" w:space="0" w:color="auto"/>
        <w:right w:val="none" w:sz="0" w:space="0" w:color="auto"/>
      </w:divBdr>
      <w:divsChild>
        <w:div w:id="653069232">
          <w:marLeft w:val="0"/>
          <w:marRight w:val="0"/>
          <w:marTop w:val="0"/>
          <w:marBottom w:val="0"/>
          <w:divBdr>
            <w:top w:val="none" w:sz="0" w:space="0" w:color="auto"/>
            <w:left w:val="none" w:sz="0" w:space="0" w:color="auto"/>
            <w:bottom w:val="none" w:sz="0" w:space="0" w:color="auto"/>
            <w:right w:val="none" w:sz="0" w:space="0" w:color="auto"/>
          </w:divBdr>
        </w:div>
        <w:div w:id="1487890737">
          <w:marLeft w:val="0"/>
          <w:marRight w:val="0"/>
          <w:marTop w:val="0"/>
          <w:marBottom w:val="0"/>
          <w:divBdr>
            <w:top w:val="none" w:sz="0" w:space="0" w:color="auto"/>
            <w:left w:val="none" w:sz="0" w:space="0" w:color="auto"/>
            <w:bottom w:val="none" w:sz="0" w:space="0" w:color="auto"/>
            <w:right w:val="none" w:sz="0" w:space="0" w:color="auto"/>
          </w:divBdr>
        </w:div>
        <w:div w:id="585924434">
          <w:marLeft w:val="0"/>
          <w:marRight w:val="0"/>
          <w:marTop w:val="0"/>
          <w:marBottom w:val="0"/>
          <w:divBdr>
            <w:top w:val="none" w:sz="0" w:space="0" w:color="auto"/>
            <w:left w:val="none" w:sz="0" w:space="0" w:color="auto"/>
            <w:bottom w:val="none" w:sz="0" w:space="0" w:color="auto"/>
            <w:right w:val="none" w:sz="0" w:space="0" w:color="auto"/>
          </w:divBdr>
        </w:div>
        <w:div w:id="964624419">
          <w:marLeft w:val="0"/>
          <w:marRight w:val="0"/>
          <w:marTop w:val="0"/>
          <w:marBottom w:val="0"/>
          <w:divBdr>
            <w:top w:val="none" w:sz="0" w:space="0" w:color="auto"/>
            <w:left w:val="none" w:sz="0" w:space="0" w:color="auto"/>
            <w:bottom w:val="none" w:sz="0" w:space="0" w:color="auto"/>
            <w:right w:val="none" w:sz="0" w:space="0" w:color="auto"/>
          </w:divBdr>
          <w:divsChild>
            <w:div w:id="7513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5902">
      <w:bodyDiv w:val="1"/>
      <w:marLeft w:val="0"/>
      <w:marRight w:val="0"/>
      <w:marTop w:val="0"/>
      <w:marBottom w:val="0"/>
      <w:divBdr>
        <w:top w:val="none" w:sz="0" w:space="0" w:color="auto"/>
        <w:left w:val="none" w:sz="0" w:space="0" w:color="auto"/>
        <w:bottom w:val="none" w:sz="0" w:space="0" w:color="auto"/>
        <w:right w:val="none" w:sz="0" w:space="0" w:color="auto"/>
      </w:divBdr>
      <w:divsChild>
        <w:div w:id="220487812">
          <w:marLeft w:val="0"/>
          <w:marRight w:val="0"/>
          <w:marTop w:val="0"/>
          <w:marBottom w:val="0"/>
          <w:divBdr>
            <w:top w:val="none" w:sz="0" w:space="0" w:color="auto"/>
            <w:left w:val="none" w:sz="0" w:space="0" w:color="auto"/>
            <w:bottom w:val="none" w:sz="0" w:space="0" w:color="auto"/>
            <w:right w:val="none" w:sz="0" w:space="0" w:color="auto"/>
          </w:divBdr>
        </w:div>
        <w:div w:id="1179542701">
          <w:marLeft w:val="0"/>
          <w:marRight w:val="0"/>
          <w:marTop w:val="0"/>
          <w:marBottom w:val="0"/>
          <w:divBdr>
            <w:top w:val="none" w:sz="0" w:space="0" w:color="auto"/>
            <w:left w:val="none" w:sz="0" w:space="0" w:color="auto"/>
            <w:bottom w:val="none" w:sz="0" w:space="0" w:color="auto"/>
            <w:right w:val="none" w:sz="0" w:space="0" w:color="auto"/>
          </w:divBdr>
        </w:div>
        <w:div w:id="1669943312">
          <w:marLeft w:val="0"/>
          <w:marRight w:val="0"/>
          <w:marTop w:val="0"/>
          <w:marBottom w:val="0"/>
          <w:divBdr>
            <w:top w:val="none" w:sz="0" w:space="0" w:color="auto"/>
            <w:left w:val="none" w:sz="0" w:space="0" w:color="auto"/>
            <w:bottom w:val="none" w:sz="0" w:space="0" w:color="auto"/>
            <w:right w:val="none" w:sz="0" w:space="0" w:color="auto"/>
          </w:divBdr>
        </w:div>
        <w:div w:id="670063388">
          <w:marLeft w:val="0"/>
          <w:marRight w:val="0"/>
          <w:marTop w:val="0"/>
          <w:marBottom w:val="0"/>
          <w:divBdr>
            <w:top w:val="none" w:sz="0" w:space="0" w:color="auto"/>
            <w:left w:val="none" w:sz="0" w:space="0" w:color="auto"/>
            <w:bottom w:val="none" w:sz="0" w:space="0" w:color="auto"/>
            <w:right w:val="none" w:sz="0" w:space="0" w:color="auto"/>
          </w:divBdr>
        </w:div>
        <w:div w:id="1749618036">
          <w:marLeft w:val="0"/>
          <w:marRight w:val="0"/>
          <w:marTop w:val="0"/>
          <w:marBottom w:val="0"/>
          <w:divBdr>
            <w:top w:val="none" w:sz="0" w:space="0" w:color="auto"/>
            <w:left w:val="none" w:sz="0" w:space="0" w:color="auto"/>
            <w:bottom w:val="none" w:sz="0" w:space="0" w:color="auto"/>
            <w:right w:val="none" w:sz="0" w:space="0" w:color="auto"/>
          </w:divBdr>
        </w:div>
        <w:div w:id="513497125">
          <w:marLeft w:val="0"/>
          <w:marRight w:val="0"/>
          <w:marTop w:val="0"/>
          <w:marBottom w:val="0"/>
          <w:divBdr>
            <w:top w:val="none" w:sz="0" w:space="0" w:color="auto"/>
            <w:left w:val="none" w:sz="0" w:space="0" w:color="auto"/>
            <w:bottom w:val="none" w:sz="0" w:space="0" w:color="auto"/>
            <w:right w:val="none" w:sz="0" w:space="0" w:color="auto"/>
          </w:divBdr>
        </w:div>
        <w:div w:id="432747116">
          <w:marLeft w:val="0"/>
          <w:marRight w:val="0"/>
          <w:marTop w:val="0"/>
          <w:marBottom w:val="0"/>
          <w:divBdr>
            <w:top w:val="none" w:sz="0" w:space="0" w:color="auto"/>
            <w:left w:val="none" w:sz="0" w:space="0" w:color="auto"/>
            <w:bottom w:val="none" w:sz="0" w:space="0" w:color="auto"/>
            <w:right w:val="none" w:sz="0" w:space="0" w:color="auto"/>
          </w:divBdr>
        </w:div>
        <w:div w:id="1768964787">
          <w:marLeft w:val="0"/>
          <w:marRight w:val="0"/>
          <w:marTop w:val="0"/>
          <w:marBottom w:val="0"/>
          <w:divBdr>
            <w:top w:val="none" w:sz="0" w:space="0" w:color="auto"/>
            <w:left w:val="none" w:sz="0" w:space="0" w:color="auto"/>
            <w:bottom w:val="none" w:sz="0" w:space="0" w:color="auto"/>
            <w:right w:val="none" w:sz="0" w:space="0" w:color="auto"/>
          </w:divBdr>
        </w:div>
        <w:div w:id="1484929340">
          <w:marLeft w:val="0"/>
          <w:marRight w:val="0"/>
          <w:marTop w:val="0"/>
          <w:marBottom w:val="0"/>
          <w:divBdr>
            <w:top w:val="none" w:sz="0" w:space="0" w:color="auto"/>
            <w:left w:val="none" w:sz="0" w:space="0" w:color="auto"/>
            <w:bottom w:val="none" w:sz="0" w:space="0" w:color="auto"/>
            <w:right w:val="none" w:sz="0" w:space="0" w:color="auto"/>
          </w:divBdr>
        </w:div>
      </w:divsChild>
    </w:div>
    <w:div w:id="1337344742">
      <w:bodyDiv w:val="1"/>
      <w:marLeft w:val="0"/>
      <w:marRight w:val="0"/>
      <w:marTop w:val="0"/>
      <w:marBottom w:val="0"/>
      <w:divBdr>
        <w:top w:val="none" w:sz="0" w:space="0" w:color="auto"/>
        <w:left w:val="none" w:sz="0" w:space="0" w:color="auto"/>
        <w:bottom w:val="none" w:sz="0" w:space="0" w:color="auto"/>
        <w:right w:val="none" w:sz="0" w:space="0" w:color="auto"/>
      </w:divBdr>
      <w:divsChild>
        <w:div w:id="984045112">
          <w:marLeft w:val="-225"/>
          <w:marRight w:val="-225"/>
          <w:marTop w:val="0"/>
          <w:marBottom w:val="0"/>
          <w:divBdr>
            <w:top w:val="none" w:sz="0" w:space="0" w:color="auto"/>
            <w:left w:val="none" w:sz="0" w:space="0" w:color="auto"/>
            <w:bottom w:val="none" w:sz="0" w:space="0" w:color="auto"/>
            <w:right w:val="none" w:sz="0" w:space="0" w:color="auto"/>
          </w:divBdr>
          <w:divsChild>
            <w:div w:id="1254314791">
              <w:marLeft w:val="0"/>
              <w:marRight w:val="300"/>
              <w:marTop w:val="0"/>
              <w:marBottom w:val="0"/>
              <w:divBdr>
                <w:top w:val="none" w:sz="0" w:space="0" w:color="auto"/>
                <w:left w:val="none" w:sz="0" w:space="0" w:color="auto"/>
                <w:bottom w:val="none" w:sz="0" w:space="0" w:color="auto"/>
                <w:right w:val="dotted" w:sz="6" w:space="15" w:color="AAAAAA"/>
              </w:divBdr>
              <w:divsChild>
                <w:div w:id="1571428242">
                  <w:marLeft w:val="-225"/>
                  <w:marRight w:val="-225"/>
                  <w:marTop w:val="0"/>
                  <w:marBottom w:val="0"/>
                  <w:divBdr>
                    <w:top w:val="none" w:sz="0" w:space="0" w:color="auto"/>
                    <w:left w:val="none" w:sz="0" w:space="0" w:color="auto"/>
                    <w:bottom w:val="none" w:sz="0" w:space="0" w:color="auto"/>
                    <w:right w:val="none" w:sz="0" w:space="0" w:color="auto"/>
                  </w:divBdr>
                  <w:divsChild>
                    <w:div w:id="1925720388">
                      <w:marLeft w:val="0"/>
                      <w:marRight w:val="0"/>
                      <w:marTop w:val="0"/>
                      <w:marBottom w:val="0"/>
                      <w:divBdr>
                        <w:top w:val="none" w:sz="0" w:space="0" w:color="auto"/>
                        <w:left w:val="none" w:sz="0" w:space="0" w:color="auto"/>
                        <w:bottom w:val="none" w:sz="0" w:space="0" w:color="auto"/>
                        <w:right w:val="none" w:sz="0" w:space="0" w:color="auto"/>
                      </w:divBdr>
                    </w:div>
                    <w:div w:id="928540498">
                      <w:marLeft w:val="0"/>
                      <w:marRight w:val="0"/>
                      <w:marTop w:val="0"/>
                      <w:marBottom w:val="0"/>
                      <w:divBdr>
                        <w:top w:val="none" w:sz="0" w:space="0" w:color="auto"/>
                        <w:left w:val="none" w:sz="0" w:space="0" w:color="auto"/>
                        <w:bottom w:val="none" w:sz="0" w:space="0" w:color="auto"/>
                        <w:right w:val="none" w:sz="0" w:space="0" w:color="auto"/>
                      </w:divBdr>
                    </w:div>
                  </w:divsChild>
                </w:div>
                <w:div w:id="985399908">
                  <w:marLeft w:val="-225"/>
                  <w:marRight w:val="-225"/>
                  <w:marTop w:val="0"/>
                  <w:marBottom w:val="0"/>
                  <w:divBdr>
                    <w:top w:val="none" w:sz="0" w:space="0" w:color="auto"/>
                    <w:left w:val="none" w:sz="0" w:space="0" w:color="auto"/>
                    <w:bottom w:val="none" w:sz="0" w:space="0" w:color="auto"/>
                    <w:right w:val="none" w:sz="0" w:space="0" w:color="auto"/>
                  </w:divBdr>
                  <w:divsChild>
                    <w:div w:id="1117942659">
                      <w:marLeft w:val="0"/>
                      <w:marRight w:val="0"/>
                      <w:marTop w:val="0"/>
                      <w:marBottom w:val="0"/>
                      <w:divBdr>
                        <w:top w:val="none" w:sz="0" w:space="0" w:color="auto"/>
                        <w:left w:val="none" w:sz="0" w:space="0" w:color="auto"/>
                        <w:bottom w:val="none" w:sz="0" w:space="0" w:color="auto"/>
                        <w:right w:val="none" w:sz="0" w:space="0" w:color="auto"/>
                      </w:divBdr>
                    </w:div>
                    <w:div w:id="117800850">
                      <w:marLeft w:val="0"/>
                      <w:marRight w:val="0"/>
                      <w:marTop w:val="0"/>
                      <w:marBottom w:val="0"/>
                      <w:divBdr>
                        <w:top w:val="none" w:sz="0" w:space="0" w:color="auto"/>
                        <w:left w:val="none" w:sz="0" w:space="0" w:color="auto"/>
                        <w:bottom w:val="none" w:sz="0" w:space="0" w:color="auto"/>
                        <w:right w:val="none" w:sz="0" w:space="0" w:color="auto"/>
                      </w:divBdr>
                    </w:div>
                  </w:divsChild>
                </w:div>
                <w:div w:id="242645142">
                  <w:marLeft w:val="-225"/>
                  <w:marRight w:val="-225"/>
                  <w:marTop w:val="0"/>
                  <w:marBottom w:val="0"/>
                  <w:divBdr>
                    <w:top w:val="none" w:sz="0" w:space="0" w:color="auto"/>
                    <w:left w:val="none" w:sz="0" w:space="0" w:color="auto"/>
                    <w:bottom w:val="none" w:sz="0" w:space="0" w:color="auto"/>
                    <w:right w:val="none" w:sz="0" w:space="0" w:color="auto"/>
                  </w:divBdr>
                  <w:divsChild>
                    <w:div w:id="8970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6160">
          <w:marLeft w:val="-225"/>
          <w:marRight w:val="-225"/>
          <w:marTop w:val="0"/>
          <w:marBottom w:val="0"/>
          <w:divBdr>
            <w:top w:val="none" w:sz="0" w:space="0" w:color="auto"/>
            <w:left w:val="none" w:sz="0" w:space="0" w:color="auto"/>
            <w:bottom w:val="none" w:sz="0" w:space="0" w:color="auto"/>
            <w:right w:val="none" w:sz="0" w:space="0" w:color="auto"/>
          </w:divBdr>
          <w:divsChild>
            <w:div w:id="7559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251">
      <w:bodyDiv w:val="1"/>
      <w:marLeft w:val="0"/>
      <w:marRight w:val="0"/>
      <w:marTop w:val="0"/>
      <w:marBottom w:val="0"/>
      <w:divBdr>
        <w:top w:val="none" w:sz="0" w:space="0" w:color="auto"/>
        <w:left w:val="none" w:sz="0" w:space="0" w:color="auto"/>
        <w:bottom w:val="none" w:sz="0" w:space="0" w:color="auto"/>
        <w:right w:val="none" w:sz="0" w:space="0" w:color="auto"/>
      </w:divBdr>
      <w:divsChild>
        <w:div w:id="1233155887">
          <w:marLeft w:val="0"/>
          <w:marRight w:val="0"/>
          <w:marTop w:val="0"/>
          <w:marBottom w:val="0"/>
          <w:divBdr>
            <w:top w:val="none" w:sz="0" w:space="0" w:color="auto"/>
            <w:left w:val="none" w:sz="0" w:space="0" w:color="auto"/>
            <w:bottom w:val="none" w:sz="0" w:space="0" w:color="auto"/>
            <w:right w:val="none" w:sz="0" w:space="0" w:color="auto"/>
          </w:divBdr>
        </w:div>
        <w:div w:id="1870684448">
          <w:marLeft w:val="0"/>
          <w:marRight w:val="0"/>
          <w:marTop w:val="0"/>
          <w:marBottom w:val="0"/>
          <w:divBdr>
            <w:top w:val="none" w:sz="0" w:space="0" w:color="auto"/>
            <w:left w:val="none" w:sz="0" w:space="0" w:color="auto"/>
            <w:bottom w:val="none" w:sz="0" w:space="0" w:color="auto"/>
            <w:right w:val="none" w:sz="0" w:space="0" w:color="auto"/>
          </w:divBdr>
        </w:div>
        <w:div w:id="994379189">
          <w:marLeft w:val="0"/>
          <w:marRight w:val="0"/>
          <w:marTop w:val="0"/>
          <w:marBottom w:val="0"/>
          <w:divBdr>
            <w:top w:val="none" w:sz="0" w:space="0" w:color="auto"/>
            <w:left w:val="none" w:sz="0" w:space="0" w:color="auto"/>
            <w:bottom w:val="none" w:sz="0" w:space="0" w:color="auto"/>
            <w:right w:val="none" w:sz="0" w:space="0" w:color="auto"/>
          </w:divBdr>
        </w:div>
        <w:div w:id="8215105">
          <w:marLeft w:val="0"/>
          <w:marRight w:val="0"/>
          <w:marTop w:val="0"/>
          <w:marBottom w:val="0"/>
          <w:divBdr>
            <w:top w:val="none" w:sz="0" w:space="0" w:color="auto"/>
            <w:left w:val="none" w:sz="0" w:space="0" w:color="auto"/>
            <w:bottom w:val="none" w:sz="0" w:space="0" w:color="auto"/>
            <w:right w:val="none" w:sz="0" w:space="0" w:color="auto"/>
          </w:divBdr>
        </w:div>
        <w:div w:id="275869358">
          <w:marLeft w:val="0"/>
          <w:marRight w:val="0"/>
          <w:marTop w:val="0"/>
          <w:marBottom w:val="0"/>
          <w:divBdr>
            <w:top w:val="none" w:sz="0" w:space="0" w:color="auto"/>
            <w:left w:val="none" w:sz="0" w:space="0" w:color="auto"/>
            <w:bottom w:val="none" w:sz="0" w:space="0" w:color="auto"/>
            <w:right w:val="none" w:sz="0" w:space="0" w:color="auto"/>
          </w:divBdr>
        </w:div>
        <w:div w:id="759444647">
          <w:marLeft w:val="0"/>
          <w:marRight w:val="0"/>
          <w:marTop w:val="0"/>
          <w:marBottom w:val="0"/>
          <w:divBdr>
            <w:top w:val="none" w:sz="0" w:space="0" w:color="auto"/>
            <w:left w:val="none" w:sz="0" w:space="0" w:color="auto"/>
            <w:bottom w:val="none" w:sz="0" w:space="0" w:color="auto"/>
            <w:right w:val="none" w:sz="0" w:space="0" w:color="auto"/>
          </w:divBdr>
        </w:div>
        <w:div w:id="1591665">
          <w:marLeft w:val="0"/>
          <w:marRight w:val="0"/>
          <w:marTop w:val="0"/>
          <w:marBottom w:val="0"/>
          <w:divBdr>
            <w:top w:val="none" w:sz="0" w:space="0" w:color="auto"/>
            <w:left w:val="none" w:sz="0" w:space="0" w:color="auto"/>
            <w:bottom w:val="none" w:sz="0" w:space="0" w:color="auto"/>
            <w:right w:val="none" w:sz="0" w:space="0" w:color="auto"/>
          </w:divBdr>
        </w:div>
        <w:div w:id="379520963">
          <w:marLeft w:val="0"/>
          <w:marRight w:val="0"/>
          <w:marTop w:val="0"/>
          <w:marBottom w:val="0"/>
          <w:divBdr>
            <w:top w:val="none" w:sz="0" w:space="0" w:color="auto"/>
            <w:left w:val="none" w:sz="0" w:space="0" w:color="auto"/>
            <w:bottom w:val="none" w:sz="0" w:space="0" w:color="auto"/>
            <w:right w:val="none" w:sz="0" w:space="0" w:color="auto"/>
          </w:divBdr>
        </w:div>
      </w:divsChild>
    </w:div>
    <w:div w:id="1943758910">
      <w:bodyDiv w:val="1"/>
      <w:marLeft w:val="0"/>
      <w:marRight w:val="0"/>
      <w:marTop w:val="0"/>
      <w:marBottom w:val="0"/>
      <w:divBdr>
        <w:top w:val="none" w:sz="0" w:space="0" w:color="auto"/>
        <w:left w:val="none" w:sz="0" w:space="0" w:color="auto"/>
        <w:bottom w:val="none" w:sz="0" w:space="0" w:color="auto"/>
        <w:right w:val="none" w:sz="0" w:space="0" w:color="auto"/>
      </w:divBdr>
      <w:divsChild>
        <w:div w:id="982198219">
          <w:marLeft w:val="0"/>
          <w:marRight w:val="0"/>
          <w:marTop w:val="0"/>
          <w:marBottom w:val="0"/>
          <w:divBdr>
            <w:top w:val="none" w:sz="0" w:space="0" w:color="auto"/>
            <w:left w:val="none" w:sz="0" w:space="0" w:color="auto"/>
            <w:bottom w:val="none" w:sz="0" w:space="0" w:color="auto"/>
            <w:right w:val="none" w:sz="0" w:space="0" w:color="auto"/>
          </w:divBdr>
        </w:div>
        <w:div w:id="900746733">
          <w:marLeft w:val="0"/>
          <w:marRight w:val="0"/>
          <w:marTop w:val="0"/>
          <w:marBottom w:val="0"/>
          <w:divBdr>
            <w:top w:val="none" w:sz="0" w:space="0" w:color="auto"/>
            <w:left w:val="none" w:sz="0" w:space="0" w:color="auto"/>
            <w:bottom w:val="none" w:sz="0" w:space="0" w:color="auto"/>
            <w:right w:val="none" w:sz="0" w:space="0" w:color="auto"/>
          </w:divBdr>
        </w:div>
        <w:div w:id="784466734">
          <w:marLeft w:val="0"/>
          <w:marRight w:val="0"/>
          <w:marTop w:val="0"/>
          <w:marBottom w:val="0"/>
          <w:divBdr>
            <w:top w:val="none" w:sz="0" w:space="0" w:color="auto"/>
            <w:left w:val="none" w:sz="0" w:space="0" w:color="auto"/>
            <w:bottom w:val="none" w:sz="0" w:space="0" w:color="auto"/>
            <w:right w:val="none" w:sz="0" w:space="0" w:color="auto"/>
          </w:divBdr>
        </w:div>
        <w:div w:id="222840437">
          <w:marLeft w:val="0"/>
          <w:marRight w:val="0"/>
          <w:marTop w:val="0"/>
          <w:marBottom w:val="0"/>
          <w:divBdr>
            <w:top w:val="none" w:sz="0" w:space="0" w:color="auto"/>
            <w:left w:val="none" w:sz="0" w:space="0" w:color="auto"/>
            <w:bottom w:val="none" w:sz="0" w:space="0" w:color="auto"/>
            <w:right w:val="none" w:sz="0" w:space="0" w:color="auto"/>
          </w:divBdr>
        </w:div>
        <w:div w:id="402408316">
          <w:marLeft w:val="0"/>
          <w:marRight w:val="0"/>
          <w:marTop w:val="0"/>
          <w:marBottom w:val="0"/>
          <w:divBdr>
            <w:top w:val="none" w:sz="0" w:space="0" w:color="auto"/>
            <w:left w:val="none" w:sz="0" w:space="0" w:color="auto"/>
            <w:bottom w:val="none" w:sz="0" w:space="0" w:color="auto"/>
            <w:right w:val="none" w:sz="0" w:space="0" w:color="auto"/>
          </w:divBdr>
        </w:div>
        <w:div w:id="1989942347">
          <w:marLeft w:val="0"/>
          <w:marRight w:val="0"/>
          <w:marTop w:val="0"/>
          <w:marBottom w:val="0"/>
          <w:divBdr>
            <w:top w:val="none" w:sz="0" w:space="0" w:color="auto"/>
            <w:left w:val="none" w:sz="0" w:space="0" w:color="auto"/>
            <w:bottom w:val="none" w:sz="0" w:space="0" w:color="auto"/>
            <w:right w:val="none" w:sz="0" w:space="0" w:color="auto"/>
          </w:divBdr>
        </w:div>
        <w:div w:id="100420705">
          <w:marLeft w:val="0"/>
          <w:marRight w:val="0"/>
          <w:marTop w:val="0"/>
          <w:marBottom w:val="0"/>
          <w:divBdr>
            <w:top w:val="none" w:sz="0" w:space="0" w:color="auto"/>
            <w:left w:val="none" w:sz="0" w:space="0" w:color="auto"/>
            <w:bottom w:val="none" w:sz="0" w:space="0" w:color="auto"/>
            <w:right w:val="none" w:sz="0" w:space="0" w:color="auto"/>
          </w:divBdr>
        </w:div>
        <w:div w:id="1199513418">
          <w:marLeft w:val="0"/>
          <w:marRight w:val="0"/>
          <w:marTop w:val="0"/>
          <w:marBottom w:val="0"/>
          <w:divBdr>
            <w:top w:val="none" w:sz="0" w:space="0" w:color="auto"/>
            <w:left w:val="none" w:sz="0" w:space="0" w:color="auto"/>
            <w:bottom w:val="none" w:sz="0" w:space="0" w:color="auto"/>
            <w:right w:val="none" w:sz="0" w:space="0" w:color="auto"/>
          </w:divBdr>
        </w:div>
        <w:div w:id="2085565250">
          <w:marLeft w:val="0"/>
          <w:marRight w:val="0"/>
          <w:marTop w:val="0"/>
          <w:marBottom w:val="0"/>
          <w:divBdr>
            <w:top w:val="none" w:sz="0" w:space="0" w:color="auto"/>
            <w:left w:val="none" w:sz="0" w:space="0" w:color="auto"/>
            <w:bottom w:val="none" w:sz="0" w:space="0" w:color="auto"/>
            <w:right w:val="none" w:sz="0" w:space="0" w:color="auto"/>
          </w:divBdr>
        </w:div>
      </w:divsChild>
    </w:div>
    <w:div w:id="19468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erencia@portalturistico.co" TargetMode="External"/><Relationship Id="rId1" Type="http://schemas.openxmlformats.org/officeDocument/2006/relationships/hyperlink" Target="http://www.portaltiristico.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erencia@portalturistico.co" TargetMode="External"/><Relationship Id="rId1" Type="http://schemas.openxmlformats.org/officeDocument/2006/relationships/hyperlink" Target="http://www.portaltiristico.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ortal%20Turistico%20-%20Plantilla%20Word-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Portal Turistico - Plantilla Word-2</Template>
  <TotalTime>63</TotalTime>
  <Pages>2</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posse</dc:creator>
  <cp:lastModifiedBy>carolina posse</cp:lastModifiedBy>
  <cp:revision>3</cp:revision>
  <cp:lastPrinted>2019-04-12T23:55:00Z</cp:lastPrinted>
  <dcterms:created xsi:type="dcterms:W3CDTF">2019-07-24T21:18:00Z</dcterms:created>
  <dcterms:modified xsi:type="dcterms:W3CDTF">2019-07-24T22:18:00Z</dcterms:modified>
</cp:coreProperties>
</file>